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510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C47FC2" w:rsidRPr="00C47FC2" w14:paraId="60674356" w14:textId="77777777" w:rsidTr="00C47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8" w:space="0" w:color="4F81BD"/>
            </w:tcBorders>
          </w:tcPr>
          <w:p w14:paraId="7DD07F2F" w14:textId="77777777" w:rsidR="00C47FC2" w:rsidRPr="00C47FC2" w:rsidRDefault="00C47FC2" w:rsidP="00C47FC2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C47FC2">
              <w:rPr>
                <w:rFonts w:ascii="Arial" w:eastAsia="ＭＳ 明朝" w:hAnsi="Arial" w:cs="Arial"/>
                <w:sz w:val="28"/>
                <w:szCs w:val="28"/>
                <w:lang w:val="fr-FR"/>
              </w:rPr>
              <w:t>Questions à développement – Plan d’enseignement personnalisé (PEI)</w:t>
            </w:r>
          </w:p>
          <w:p w14:paraId="42AC207D" w14:textId="77777777" w:rsidR="00C47FC2" w:rsidRPr="00C47FC2" w:rsidRDefault="00C47FC2" w:rsidP="00C47FC2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C47FC2">
              <w:rPr>
                <w:rFonts w:ascii="Arial" w:eastAsia="ＭＳ 明朝" w:hAnsi="Arial" w:cs="Arial"/>
                <w:sz w:val="28"/>
                <w:szCs w:val="28"/>
                <w:lang w:val="fr-FR"/>
              </w:rPr>
              <w:t>Connaissances du langage spécialisé</w:t>
            </w:r>
          </w:p>
        </w:tc>
      </w:tr>
    </w:tbl>
    <w:tbl>
      <w:tblPr>
        <w:tblStyle w:val="LightList-Accent117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C47FC2" w:rsidRPr="00C47FC2" w14:paraId="29962C0C" w14:textId="77777777" w:rsidTr="00C47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748F119B" w14:textId="77777777" w:rsidR="00C47FC2" w:rsidRPr="00C47FC2" w:rsidRDefault="00C47FC2" w:rsidP="00C47FC2">
            <w:pPr>
              <w:spacing w:after="0"/>
              <w:rPr>
                <w:rFonts w:ascii="Arial" w:eastAsia="ＭＳ 明朝" w:hAnsi="Arial" w:cs="Arial"/>
                <w:b w:val="0"/>
                <w:sz w:val="28"/>
                <w:szCs w:val="28"/>
                <w:lang w:val="fr-FR"/>
              </w:rPr>
            </w:pPr>
            <w:r w:rsidRPr="00C47FC2"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  <w:t>Les étudiants/observateurs sont invités à consulter le site suivant </w:t>
            </w:r>
            <w:r w:rsidRPr="00C47FC2">
              <w:rPr>
                <w:rFonts w:ascii="Arial" w:eastAsia="ＭＳ 明朝" w:hAnsi="Arial" w:cs="Arial"/>
                <w:b w:val="0"/>
                <w:color w:val="auto"/>
                <w:sz w:val="24"/>
                <w:szCs w:val="24"/>
                <w:lang w:val="fr-FR"/>
              </w:rPr>
              <w:t xml:space="preserve">: FEO (s.d.). </w:t>
            </w:r>
            <w:r w:rsidRPr="00C47FC2">
              <w:rPr>
                <w:rFonts w:ascii="Arial" w:eastAsia="ＭＳ 明朝" w:hAnsi="Arial" w:cs="Arial"/>
                <w:b w:val="0"/>
                <w:i/>
                <w:color w:val="auto"/>
                <w:sz w:val="24"/>
                <w:szCs w:val="24"/>
                <w:lang w:val="fr-FR"/>
              </w:rPr>
              <w:t>Plan d’enseignement individualisé.</w:t>
            </w:r>
            <w:r w:rsidRPr="00C47FC2">
              <w:rPr>
                <w:rFonts w:ascii="Arial" w:eastAsia="ＭＳ 明朝" w:hAnsi="Arial" w:cs="Arial"/>
                <w:b w:val="0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C47FC2">
                <w:rPr>
                  <w:rFonts w:ascii="Arial" w:eastAsia="ＭＳ 明朝" w:hAnsi="Arial" w:cs="Arial"/>
                  <w:b w:val="0"/>
                  <w:color w:val="0000FF"/>
                  <w:sz w:val="24"/>
                  <w:szCs w:val="24"/>
                  <w:u w:val="single"/>
                  <w:lang w:val="fr-FR"/>
                </w:rPr>
                <w:t>http://www.teachspeced.ca/fr/plan-d-enseignement-individualise</w:t>
              </w:r>
            </w:hyperlink>
            <w:r w:rsidRPr="00C47FC2">
              <w:rPr>
                <w:rFonts w:ascii="Arial" w:eastAsia="ＭＳ 明朝" w:hAnsi="Arial" w:cs="Arial"/>
                <w:b w:val="0"/>
                <w:color w:val="auto"/>
                <w:sz w:val="24"/>
                <w:szCs w:val="24"/>
                <w:lang w:val="fr-FR"/>
              </w:rPr>
              <w:t>, (page consultée le 18 décembre).</w:t>
            </w:r>
          </w:p>
          <w:p w14:paraId="2FA35F92" w14:textId="77777777" w:rsidR="00C47FC2" w:rsidRPr="00C47FC2" w:rsidRDefault="00C47FC2" w:rsidP="00C47FC2">
            <w:pPr>
              <w:spacing w:after="0"/>
              <w:rPr>
                <w:rFonts w:ascii="Arial" w:eastAsia="ＭＳ 明朝" w:hAnsi="Arial" w:cs="Arial"/>
                <w:b w:val="0"/>
                <w:color w:val="auto"/>
                <w:sz w:val="24"/>
                <w:szCs w:val="24"/>
                <w:lang w:val="fr-FR"/>
              </w:rPr>
            </w:pPr>
          </w:p>
        </w:tc>
      </w:tr>
      <w:tr w:rsidR="00C47FC2" w:rsidRPr="00C47FC2" w14:paraId="72E2CD8E" w14:textId="77777777" w:rsidTr="0004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01249132" w14:textId="77777777" w:rsidR="00C47FC2" w:rsidRPr="00C47FC2" w:rsidRDefault="00C47FC2" w:rsidP="00C47FC2">
            <w:pPr>
              <w:spacing w:before="60" w:after="6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C47FC2">
              <w:rPr>
                <w:rFonts w:ascii="Arial" w:eastAsia="ＭＳ 明朝" w:hAnsi="Arial" w:cs="Arial"/>
                <w:sz w:val="24"/>
                <w:szCs w:val="24"/>
                <w:lang w:val="fr-FR"/>
              </w:rPr>
              <w:t>Termes utilisés par le directeur de l’école lorsqu’il aborde le PEI</w:t>
            </w:r>
          </w:p>
        </w:tc>
      </w:tr>
      <w:tr w:rsidR="00C47FC2" w:rsidRPr="00C47FC2" w14:paraId="28BC08A0" w14:textId="77777777" w:rsidTr="00C47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01F4A8BE" w14:textId="77777777" w:rsidR="00C47FC2" w:rsidRPr="00C47FC2" w:rsidRDefault="00C47FC2" w:rsidP="00C47FC2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lang w:val="fr-FR"/>
              </w:rPr>
            </w:pPr>
          </w:p>
          <w:p w14:paraId="21FA2C1C" w14:textId="77777777" w:rsidR="00C47FC2" w:rsidRPr="00C47FC2" w:rsidRDefault="00C47FC2" w:rsidP="00C47FC2">
            <w:pPr>
              <w:numPr>
                <w:ilvl w:val="0"/>
                <w:numId w:val="8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>En consultant le site ci-dessus, donner une brève définition des termes utilisés afin de spécifier les éléments du PEI.</w:t>
            </w:r>
          </w:p>
          <w:p w14:paraId="157AF2A9" w14:textId="77777777" w:rsidR="00C47FC2" w:rsidRPr="00C47FC2" w:rsidRDefault="00C47FC2" w:rsidP="00C47FC2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lang w:val="fr-FR"/>
              </w:rPr>
            </w:pPr>
          </w:p>
        </w:tc>
      </w:tr>
      <w:tr w:rsidR="00C47FC2" w:rsidRPr="00C47FC2" w14:paraId="1A6FAEFD" w14:textId="77777777" w:rsidTr="0004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il"/>
              <w:right w:val="nil"/>
            </w:tcBorders>
          </w:tcPr>
          <w:p w14:paraId="50A3A3B0" w14:textId="77777777" w:rsidR="00C47FC2" w:rsidRPr="00C47FC2" w:rsidRDefault="00C47FC2" w:rsidP="00C47FC2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>Adaptations :</w:t>
            </w:r>
          </w:p>
          <w:p w14:paraId="30CB6E4E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53783D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8385DBB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7090CC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C47FC2" w:rsidRPr="00C47FC2" w14:paraId="25AAF855" w14:textId="77777777" w:rsidTr="00C47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998E153" w14:textId="77777777" w:rsidR="00C47FC2" w:rsidRPr="00C47FC2" w:rsidRDefault="00C47FC2" w:rsidP="00C47FC2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>Modifications :</w:t>
            </w:r>
          </w:p>
          <w:p w14:paraId="0908F696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7E88C45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59FA3F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23227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C47FC2" w:rsidRPr="00C47FC2" w14:paraId="4DF1DED3" w14:textId="77777777" w:rsidTr="0004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il"/>
              <w:right w:val="nil"/>
            </w:tcBorders>
          </w:tcPr>
          <w:p w14:paraId="2B059984" w14:textId="77777777" w:rsidR="00C47FC2" w:rsidRPr="00C47FC2" w:rsidRDefault="00C47FC2" w:rsidP="00C47FC2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>Programme alternatif :</w:t>
            </w:r>
          </w:p>
          <w:p w14:paraId="10DF1F1E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B98449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14BBD0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875E57E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52FE2C81" w14:textId="77777777" w:rsidR="00C47FC2" w:rsidRPr="00C47FC2" w:rsidRDefault="00C47FC2" w:rsidP="00C47FC2">
      <w:pPr>
        <w:rPr>
          <w:rFonts w:ascii="Calibri" w:eastAsia="ＭＳ 明朝" w:hAnsi="Calibri" w:cs="Times New Roman"/>
        </w:rPr>
      </w:pPr>
    </w:p>
    <w:tbl>
      <w:tblPr>
        <w:tblStyle w:val="LightList-Accent117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C47FC2" w:rsidRPr="00C47FC2" w14:paraId="670E7F2C" w14:textId="77777777" w:rsidTr="00C47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7BFE2142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lastRenderedPageBreak/>
              <w:t>Plan de transition :</w:t>
            </w:r>
          </w:p>
          <w:p w14:paraId="5F4EDD5B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color w:val="auto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6F8ED9FA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color w:val="auto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564D3791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color w:val="auto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  <w:p w14:paraId="6B59974E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color w:val="auto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color w:val="auto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color w:val="auto"/>
                <w:u w:val="single"/>
                <w:lang w:val="fr-FR"/>
              </w:rPr>
              <w:tab/>
            </w:r>
          </w:p>
        </w:tc>
      </w:tr>
      <w:tr w:rsidR="00C47FC2" w:rsidRPr="00C47FC2" w14:paraId="40BD750D" w14:textId="77777777" w:rsidTr="0004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il"/>
              <w:right w:val="nil"/>
            </w:tcBorders>
          </w:tcPr>
          <w:p w14:paraId="3231B44B" w14:textId="77777777" w:rsidR="00C47FC2" w:rsidRPr="00C47FC2" w:rsidRDefault="00C47FC2" w:rsidP="00C47FC2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>Plan de sécurité et d’intervention en cas de crise :</w:t>
            </w:r>
          </w:p>
          <w:p w14:paraId="37DE7E02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D94E79E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48690E3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9710AF0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C47FC2" w:rsidRPr="00C47FC2" w14:paraId="3D9C382D" w14:textId="77777777" w:rsidTr="00C47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3F4041B9" w14:textId="77777777" w:rsidR="00C47FC2" w:rsidRPr="00C47FC2" w:rsidRDefault="00C47FC2" w:rsidP="00C47FC2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>CIPR :</w:t>
            </w:r>
          </w:p>
          <w:p w14:paraId="1F26336C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78F6837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9DBF5F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5C3A4F6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2D23E2C7" w14:textId="77777777" w:rsidR="00C47FC2" w:rsidRPr="00C47FC2" w:rsidRDefault="00C47FC2" w:rsidP="00C47FC2">
      <w:pPr>
        <w:spacing w:after="120"/>
        <w:rPr>
          <w:rFonts w:ascii="Arial" w:eastAsia="ＭＳ 明朝" w:hAnsi="Arial" w:cs="Arial"/>
          <w:sz w:val="24"/>
          <w:szCs w:val="24"/>
          <w:lang w:val="fr-FR"/>
        </w:rPr>
      </w:pPr>
    </w:p>
    <w:p w14:paraId="54BFAA42" w14:textId="77777777" w:rsidR="00C47FC2" w:rsidRPr="00C47FC2" w:rsidRDefault="00C47FC2" w:rsidP="00C47FC2">
      <w:pPr>
        <w:spacing w:after="120"/>
        <w:rPr>
          <w:rFonts w:ascii="Arial" w:eastAsia="ＭＳ 明朝" w:hAnsi="Arial" w:cs="Arial"/>
          <w:b/>
          <w:sz w:val="28"/>
          <w:szCs w:val="28"/>
          <w:lang w:val="fr-FR"/>
        </w:rPr>
      </w:pPr>
      <w:r w:rsidRPr="00C47FC2">
        <w:rPr>
          <w:rFonts w:ascii="Arial" w:eastAsia="ＭＳ 明朝" w:hAnsi="Arial" w:cs="Arial"/>
          <w:b/>
          <w:sz w:val="28"/>
          <w:szCs w:val="28"/>
          <w:lang w:val="fr-FR"/>
        </w:rPr>
        <w:t>N.B. :</w:t>
      </w:r>
    </w:p>
    <w:p w14:paraId="57F38822" w14:textId="77777777" w:rsidR="00C47FC2" w:rsidRPr="00C47FC2" w:rsidRDefault="00C47FC2" w:rsidP="00C47FC2">
      <w:pPr>
        <w:spacing w:after="120"/>
        <w:jc w:val="both"/>
        <w:rPr>
          <w:rFonts w:ascii="Arial" w:eastAsia="ＭＳ 明朝" w:hAnsi="Arial" w:cs="Arial"/>
          <w:sz w:val="24"/>
          <w:szCs w:val="24"/>
          <w:lang w:val="fr-FR"/>
        </w:rPr>
      </w:pPr>
      <w:r w:rsidRPr="00C47FC2">
        <w:rPr>
          <w:rFonts w:ascii="Arial" w:eastAsia="ＭＳ 明朝" w:hAnsi="Arial" w:cs="Arial"/>
          <w:sz w:val="24"/>
          <w:szCs w:val="24"/>
          <w:lang w:val="fr-FR"/>
        </w:rPr>
        <w:t>En savoir plus : visiter le site nommé ci-dessus, l’onglet</w:t>
      </w:r>
      <w:r w:rsidRPr="00C47FC2">
        <w:rPr>
          <w:rFonts w:ascii="Arial" w:eastAsia="ＭＳ 明朝" w:hAnsi="Arial" w:cs="Arial"/>
          <w:i/>
          <w:sz w:val="24"/>
          <w:szCs w:val="24"/>
          <w:lang w:val="fr-FR"/>
        </w:rPr>
        <w:t xml:space="preserve"> glossaire </w:t>
      </w:r>
      <w:r w:rsidRPr="00C47FC2">
        <w:rPr>
          <w:rFonts w:ascii="Arial" w:eastAsia="ＭＳ 明朝" w:hAnsi="Arial" w:cs="Arial"/>
          <w:sz w:val="24"/>
          <w:szCs w:val="24"/>
          <w:lang w:val="fr-FR"/>
        </w:rPr>
        <w:t>accompagnera l’étudiant/observateur dans la compréhension du vocabulaire spécialisé.</w:t>
      </w:r>
    </w:p>
    <w:p w14:paraId="34BA583E" w14:textId="77777777" w:rsidR="00C47FC2" w:rsidRPr="00C47FC2" w:rsidRDefault="00C47FC2" w:rsidP="00C47FC2">
      <w:pPr>
        <w:rPr>
          <w:rFonts w:ascii="Arial" w:eastAsia="ＭＳ 明朝" w:hAnsi="Arial" w:cs="Arial"/>
          <w:sz w:val="24"/>
          <w:szCs w:val="24"/>
          <w:lang w:val="fr-FR"/>
        </w:rPr>
      </w:pPr>
      <w:r w:rsidRPr="00C47FC2">
        <w:rPr>
          <w:rFonts w:ascii="Arial" w:eastAsia="ＭＳ 明朝" w:hAnsi="Arial" w:cs="Arial"/>
          <w:sz w:val="24"/>
          <w:szCs w:val="24"/>
          <w:lang w:val="fr-FR"/>
        </w:rPr>
        <w:br w:type="page"/>
      </w:r>
    </w:p>
    <w:p w14:paraId="6BD81ED5" w14:textId="77777777" w:rsidR="00C47FC2" w:rsidRPr="00C47FC2" w:rsidRDefault="00C47FC2" w:rsidP="00C47FC2">
      <w:pPr>
        <w:spacing w:after="0" w:line="240" w:lineRule="auto"/>
        <w:rPr>
          <w:rFonts w:ascii="Arial" w:eastAsia="ＭＳ 明朝" w:hAnsi="Arial" w:cs="Arial"/>
          <w:sz w:val="24"/>
          <w:szCs w:val="24"/>
          <w:lang w:val="fr-FR"/>
        </w:rPr>
      </w:pPr>
    </w:p>
    <w:tbl>
      <w:tblPr>
        <w:tblStyle w:val="LightList-Accent117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C47FC2" w:rsidRPr="00C47FC2" w14:paraId="079AD9AB" w14:textId="77777777" w:rsidTr="00C47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5D23C930" w14:textId="77777777" w:rsidR="00C47FC2" w:rsidRPr="00C47FC2" w:rsidRDefault="00C47FC2" w:rsidP="00C47FC2">
            <w:pPr>
              <w:spacing w:after="0"/>
              <w:rPr>
                <w:rFonts w:ascii="Arial" w:eastAsia="ＭＳ 明朝" w:hAnsi="Arial" w:cs="Arial"/>
                <w:color w:val="auto"/>
                <w:sz w:val="28"/>
                <w:szCs w:val="28"/>
                <w:lang w:val="fr-FR"/>
              </w:rPr>
            </w:pPr>
            <w:r w:rsidRPr="00C47FC2"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  <w:t>Les étudiants/observateurs sont invités à consulter les sites suivants </w:t>
            </w:r>
            <w:r w:rsidRPr="00C47FC2">
              <w:rPr>
                <w:rFonts w:ascii="Arial" w:eastAsia="ＭＳ 明朝" w:hAnsi="Arial" w:cs="Arial"/>
                <w:b w:val="0"/>
                <w:color w:val="auto"/>
                <w:sz w:val="24"/>
                <w:szCs w:val="24"/>
                <w:lang w:val="fr-FR"/>
              </w:rPr>
              <w:t>:</w:t>
            </w:r>
          </w:p>
          <w:p w14:paraId="40EA215C" w14:textId="77777777" w:rsidR="00C47FC2" w:rsidRPr="00C47FC2" w:rsidRDefault="00C47FC2" w:rsidP="00C47FC2">
            <w:pPr>
              <w:spacing w:after="0"/>
              <w:jc w:val="both"/>
              <w:rPr>
                <w:rFonts w:ascii="Arial" w:eastAsia="ＭＳ 明朝" w:hAnsi="Arial" w:cs="Arial"/>
                <w:b w:val="0"/>
                <w:color w:val="auto"/>
                <w:lang w:val="fr-FR"/>
              </w:rPr>
            </w:pPr>
            <w:r w:rsidRPr="00C47FC2">
              <w:rPr>
                <w:rFonts w:ascii="Arial" w:eastAsia="ＭＳ 明朝" w:hAnsi="Arial" w:cs="Arial"/>
                <w:b w:val="0"/>
                <w:color w:val="auto"/>
                <w:sz w:val="24"/>
                <w:szCs w:val="24"/>
                <w:lang w:val="fr-FR"/>
              </w:rPr>
              <w:t xml:space="preserve">FEO (s.d.). </w:t>
            </w:r>
            <w:r w:rsidRPr="00C47FC2">
              <w:rPr>
                <w:rFonts w:ascii="Arial" w:eastAsia="ＭＳ 明朝" w:hAnsi="Arial" w:cs="Arial"/>
                <w:b w:val="0"/>
                <w:i/>
                <w:color w:val="auto"/>
                <w:sz w:val="24"/>
                <w:szCs w:val="24"/>
                <w:lang w:val="fr-FR"/>
              </w:rPr>
              <w:t>Plan d’enseignement individualisé.</w:t>
            </w:r>
            <w:r w:rsidRPr="00C47FC2">
              <w:rPr>
                <w:rFonts w:ascii="Arial" w:eastAsia="ＭＳ 明朝" w:hAnsi="Arial" w:cs="Arial"/>
                <w:b w:val="0"/>
                <w:sz w:val="24"/>
                <w:szCs w:val="24"/>
                <w:lang w:val="fr-FR"/>
              </w:rPr>
              <w:t xml:space="preserve"> </w:t>
            </w:r>
            <w:hyperlink r:id="rId9" w:history="1">
              <w:r w:rsidRPr="00C47FC2">
                <w:rPr>
                  <w:rFonts w:ascii="Arial" w:eastAsia="ＭＳ 明朝" w:hAnsi="Arial" w:cs="Arial"/>
                  <w:b w:val="0"/>
                  <w:color w:val="0000FF"/>
                  <w:sz w:val="24"/>
                  <w:szCs w:val="24"/>
                  <w:u w:val="single"/>
                  <w:lang w:val="fr-FR"/>
                </w:rPr>
                <w:t>http://www.teachspeced.ca/fr/plan-d-enseignement-individualise</w:t>
              </w:r>
            </w:hyperlink>
            <w:r w:rsidRPr="00C47FC2">
              <w:rPr>
                <w:rFonts w:ascii="Arial" w:eastAsia="ＭＳ 明朝" w:hAnsi="Arial" w:cs="Arial"/>
                <w:b w:val="0"/>
                <w:color w:val="auto"/>
                <w:sz w:val="24"/>
                <w:szCs w:val="24"/>
                <w:lang w:val="fr-FR"/>
              </w:rPr>
              <w:t>, (page consultée le 18 décembre).</w:t>
            </w:r>
          </w:p>
          <w:p w14:paraId="710EA7FA" w14:textId="77777777" w:rsidR="00C47FC2" w:rsidRPr="00C47FC2" w:rsidRDefault="00C47FC2" w:rsidP="00C47FC2">
            <w:pPr>
              <w:spacing w:after="0"/>
              <w:jc w:val="both"/>
              <w:rPr>
                <w:rFonts w:ascii="Arial" w:eastAsia="ＭＳ 明朝" w:hAnsi="Arial" w:cs="Arial"/>
                <w:b w:val="0"/>
                <w:color w:val="auto"/>
                <w:sz w:val="24"/>
                <w:szCs w:val="24"/>
                <w:lang w:val="fr-FR"/>
              </w:rPr>
            </w:pPr>
            <w:r w:rsidRPr="00C47FC2">
              <w:rPr>
                <w:rFonts w:ascii="Arial" w:eastAsia="ＭＳ 明朝" w:hAnsi="Arial" w:cs="Arial"/>
                <w:b w:val="0"/>
                <w:color w:val="auto"/>
                <w:sz w:val="24"/>
                <w:szCs w:val="24"/>
                <w:lang w:val="fr-FR"/>
              </w:rPr>
              <w:t>MINISTÈRE DE L’ÉDUCATION (2008). « Qu’est-ce qu’un PEI ? », dans Plan d’enseignement personnalisé – Normes pour l'élaboration, la planification des programmes et la mise en œuvre – 2000.</w:t>
            </w:r>
          </w:p>
          <w:p w14:paraId="5A4F0EB1" w14:textId="77777777" w:rsidR="00C47FC2" w:rsidRPr="00C47FC2" w:rsidRDefault="00C47FC2" w:rsidP="00C47FC2">
            <w:pPr>
              <w:spacing w:after="0"/>
              <w:jc w:val="both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hyperlink r:id="rId10" w:history="1">
              <w:r w:rsidRPr="00C47FC2">
                <w:rPr>
                  <w:rFonts w:ascii="Arial" w:eastAsia="ＭＳ 明朝" w:hAnsi="Arial" w:cs="Arial"/>
                  <w:b w:val="0"/>
                  <w:color w:val="0000FF"/>
                  <w:sz w:val="24"/>
                  <w:szCs w:val="24"/>
                  <w:u w:val="single"/>
                  <w:lang w:val="fr-FR"/>
                </w:rPr>
                <w:t>http://www.edu.gov.on.ca/fre/general/elemsec/speced/iep/iepf.html</w:t>
              </w:r>
            </w:hyperlink>
            <w:r w:rsidRPr="00C47FC2">
              <w:rPr>
                <w:rFonts w:ascii="Arial" w:eastAsia="ＭＳ 明朝" w:hAnsi="Arial" w:cs="Arial"/>
                <w:b w:val="0"/>
                <w:color w:val="auto"/>
                <w:sz w:val="24"/>
                <w:szCs w:val="24"/>
                <w:lang w:val="fr-FR"/>
              </w:rPr>
              <w:t xml:space="preserve"> (page consultée le 18 décembre).</w:t>
            </w:r>
          </w:p>
          <w:p w14:paraId="25F3734B" w14:textId="77777777" w:rsidR="00C47FC2" w:rsidRPr="00C47FC2" w:rsidRDefault="00C47FC2" w:rsidP="00C47FC2">
            <w:pPr>
              <w:spacing w:after="0"/>
              <w:rPr>
                <w:rFonts w:ascii="Arial" w:eastAsia="ＭＳ 明朝" w:hAnsi="Arial" w:cs="Arial"/>
                <w:b w:val="0"/>
                <w:i/>
                <w:color w:val="auto"/>
                <w:sz w:val="28"/>
                <w:szCs w:val="28"/>
                <w:lang w:val="fr-FR"/>
              </w:rPr>
            </w:pPr>
          </w:p>
        </w:tc>
      </w:tr>
      <w:tr w:rsidR="00C47FC2" w:rsidRPr="00C47FC2" w14:paraId="5A92C299" w14:textId="77777777" w:rsidTr="0004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5A9D2B4B" w14:textId="77777777" w:rsidR="00C47FC2" w:rsidRPr="00C47FC2" w:rsidRDefault="00C47FC2" w:rsidP="00C47FC2">
            <w:pPr>
              <w:spacing w:before="60" w:after="6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C47FC2">
              <w:rPr>
                <w:rFonts w:ascii="Arial" w:eastAsia="ＭＳ 明朝" w:hAnsi="Arial" w:cs="Arial"/>
                <w:sz w:val="24"/>
                <w:szCs w:val="24"/>
                <w:lang w:val="fr-FR"/>
              </w:rPr>
              <w:t>Transcription des termes spécialisés propres au PEI</w:t>
            </w:r>
          </w:p>
        </w:tc>
      </w:tr>
      <w:tr w:rsidR="00C47FC2" w:rsidRPr="00C47FC2" w14:paraId="4BBF60FF" w14:textId="77777777" w:rsidTr="00C47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B404611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BCCD5E2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364BE3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A0A4F5B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lang w:val="fr-FR"/>
              </w:rPr>
              <w:tab/>
            </w:r>
          </w:p>
          <w:p w14:paraId="089334B2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25953F4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F66F77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lang w:val="fr-FR"/>
              </w:rPr>
              <w:tab/>
            </w:r>
          </w:p>
          <w:p w14:paraId="141EE813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B9CB17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2B0EEF2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lang w:val="fr-FR"/>
              </w:rPr>
              <w:tab/>
            </w:r>
          </w:p>
          <w:p w14:paraId="08CB9F99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6B65BF8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CF2F317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F648376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E1411FF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032C18" w14:textId="77777777" w:rsidR="00C47FC2" w:rsidRPr="00C47FC2" w:rsidRDefault="00C47FC2" w:rsidP="00C47FC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C47FC2">
              <w:rPr>
                <w:rFonts w:ascii="Arial" w:eastAsia="ＭＳ 明朝" w:hAnsi="Arial" w:cs="Arial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u w:val="single"/>
                <w:lang w:val="fr-FR"/>
              </w:rPr>
              <w:tab/>
            </w:r>
            <w:r w:rsidRPr="00C47FC2">
              <w:rPr>
                <w:rFonts w:ascii="Arial" w:eastAsia="ＭＳ 明朝" w:hAnsi="Arial" w:cs="Arial"/>
                <w:lang w:val="fr-FR"/>
              </w:rPr>
              <w:tab/>
            </w:r>
          </w:p>
        </w:tc>
      </w:tr>
    </w:tbl>
    <w:p w14:paraId="7F8A018C" w14:textId="204B86C2" w:rsidR="006D0EFB" w:rsidRPr="00C47FC2" w:rsidRDefault="006D0EFB" w:rsidP="00C47FC2">
      <w:bookmarkStart w:id="0" w:name="_GoBack"/>
      <w:bookmarkEnd w:id="0"/>
    </w:p>
    <w:sectPr w:rsidR="006D0EFB" w:rsidRPr="00C47FC2" w:rsidSect="00614CDA">
      <w:footerReference w:type="default" r:id="rId11"/>
      <w:pgSz w:w="15842" w:h="12242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581569" w:rsidRDefault="00581569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581569" w:rsidRDefault="00581569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581569" w:rsidRPr="00495DBB" w:rsidRDefault="00581569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C47FC2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581569" w:rsidRPr="00495DBB" w:rsidRDefault="00581569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581569" w:rsidRPr="00495DBB" w:rsidRDefault="00581569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581569" w:rsidRDefault="00581569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581569" w:rsidRDefault="00581569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581569" w:rsidRDefault="00581569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9A42DD"/>
    <w:multiLevelType w:val="hybridMultilevel"/>
    <w:tmpl w:val="87F0A19C"/>
    <w:lvl w:ilvl="0" w:tplc="8654BF1E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FD13E3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2704FF"/>
    <w:rsid w:val="003769D2"/>
    <w:rsid w:val="004625D8"/>
    <w:rsid w:val="0046350B"/>
    <w:rsid w:val="004D33E1"/>
    <w:rsid w:val="00513477"/>
    <w:rsid w:val="00581569"/>
    <w:rsid w:val="00614CDA"/>
    <w:rsid w:val="006B13F0"/>
    <w:rsid w:val="006D0EFB"/>
    <w:rsid w:val="00737A0C"/>
    <w:rsid w:val="00840B13"/>
    <w:rsid w:val="008979F9"/>
    <w:rsid w:val="00A003F6"/>
    <w:rsid w:val="00A17CAB"/>
    <w:rsid w:val="00AA4705"/>
    <w:rsid w:val="00B367BB"/>
    <w:rsid w:val="00B53FD8"/>
    <w:rsid w:val="00B75566"/>
    <w:rsid w:val="00C41DAA"/>
    <w:rsid w:val="00C47FC2"/>
    <w:rsid w:val="00DA58B6"/>
    <w:rsid w:val="00DB0CD7"/>
    <w:rsid w:val="00E647A3"/>
    <w:rsid w:val="00E94D3C"/>
    <w:rsid w:val="00EA14CB"/>
    <w:rsid w:val="00F425A5"/>
    <w:rsid w:val="00F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B367B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8">
    <w:name w:val="Liste claire - Accent 58"/>
    <w:basedOn w:val="TableauNormal"/>
    <w:next w:val="Listeclaire-Accent5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9">
    <w:name w:val="Liste claire - Accent 59"/>
    <w:basedOn w:val="TableauNormal"/>
    <w:next w:val="Listeclaire-Accent5"/>
    <w:uiPriority w:val="61"/>
    <w:rsid w:val="00F425A5"/>
    <w:rPr>
      <w:rFonts w:asciiTheme="minorHAnsi" w:hAnsiTheme="minorHAnsi" w:cstheme="minorBidi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7">
    <w:name w:val="Light List - Accent 117"/>
    <w:basedOn w:val="TableauNormal"/>
    <w:uiPriority w:val="61"/>
    <w:rsid w:val="00C47FC2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10">
    <w:name w:val="Liste claire - Accent 510"/>
    <w:basedOn w:val="TableauNormal"/>
    <w:next w:val="Listeclaire-Accent5"/>
    <w:uiPriority w:val="61"/>
    <w:rsid w:val="00C47FC2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B367B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8">
    <w:name w:val="Liste claire - Accent 58"/>
    <w:basedOn w:val="TableauNormal"/>
    <w:next w:val="Listeclaire-Accent5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9">
    <w:name w:val="Liste claire - Accent 59"/>
    <w:basedOn w:val="TableauNormal"/>
    <w:next w:val="Listeclaire-Accent5"/>
    <w:uiPriority w:val="61"/>
    <w:rsid w:val="00F425A5"/>
    <w:rPr>
      <w:rFonts w:asciiTheme="minorHAnsi" w:hAnsiTheme="minorHAnsi" w:cstheme="minorBidi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7">
    <w:name w:val="Light List - Accent 117"/>
    <w:basedOn w:val="TableauNormal"/>
    <w:uiPriority w:val="61"/>
    <w:rsid w:val="00C47FC2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10">
    <w:name w:val="Liste claire - Accent 510"/>
    <w:basedOn w:val="TableauNormal"/>
    <w:next w:val="Listeclaire-Accent5"/>
    <w:uiPriority w:val="61"/>
    <w:rsid w:val="00C47FC2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achspeced.ca/fr/plan-d-enseignement-individualise" TargetMode="External"/><Relationship Id="rId9" Type="http://schemas.openxmlformats.org/officeDocument/2006/relationships/hyperlink" Target="http://www.teachspeced.ca/fr/plan-d-enseignement-individualise" TargetMode="External"/><Relationship Id="rId10" Type="http://schemas.openxmlformats.org/officeDocument/2006/relationships/hyperlink" Target="http://www.edu.gov.on.ca/fre/general/elemsec/speced/iep/iepf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2</cp:revision>
  <cp:lastPrinted>2015-01-13T04:17:00Z</cp:lastPrinted>
  <dcterms:created xsi:type="dcterms:W3CDTF">2015-01-13T04:19:00Z</dcterms:created>
  <dcterms:modified xsi:type="dcterms:W3CDTF">2015-01-13T04:19:00Z</dcterms:modified>
</cp:coreProperties>
</file>