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FD6192" w14:paraId="41047973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25AB95DF" w14:textId="77777777" w:rsidR="002D0D0A" w:rsidRPr="00FD6192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bookmarkStart w:id="0" w:name="_GoBack"/>
            <w:r w:rsidRPr="00FD6192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4BD6768A" wp14:editId="7D8E7A33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42A14C9A" w14:textId="77777777" w:rsidR="00506CF3" w:rsidRPr="00FD6192" w:rsidRDefault="00894BB3" w:rsidP="00894BB3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FD6192">
              <w:rPr>
                <w:rFonts w:ascii="Arial" w:hAnsi="Arial" w:cs="Arial"/>
                <w:b/>
                <w:color w:val="FFFFFF"/>
                <w:sz w:val="28"/>
              </w:rPr>
              <w:t xml:space="preserve">SIMULATION IP </w:t>
            </w:r>
            <w:r w:rsidR="00610CBD" w:rsidRPr="00FD6192">
              <w:rPr>
                <w:rFonts w:ascii="Arial" w:hAnsi="Arial" w:cs="Arial"/>
                <w:b/>
                <w:color w:val="FFFFFF"/>
                <w:sz w:val="28"/>
              </w:rPr>
              <w:t>–</w:t>
            </w:r>
            <w:r w:rsidRPr="00FD6192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50111" w:rsidRPr="00FD6192">
              <w:rPr>
                <w:rFonts w:ascii="Arial" w:hAnsi="Arial" w:cs="Arial"/>
                <w:b/>
                <w:color w:val="FFFFFF"/>
                <w:sz w:val="28"/>
              </w:rPr>
              <w:t>L</w:t>
            </w:r>
            <w:r w:rsidR="009C6412" w:rsidRPr="00FD6192">
              <w:rPr>
                <w:rFonts w:ascii="Arial" w:hAnsi="Arial" w:cs="Arial"/>
                <w:b/>
                <w:color w:val="FFFFFF"/>
                <w:sz w:val="28"/>
              </w:rPr>
              <w:t>ISTE DE VÉRIFICATION DU CONTENU</w:t>
            </w:r>
            <w:r w:rsidR="00F50111" w:rsidRPr="00FD6192">
              <w:rPr>
                <w:rFonts w:ascii="Arial" w:hAnsi="Arial" w:cs="Arial"/>
                <w:b/>
                <w:color w:val="FFFFFF"/>
                <w:sz w:val="28"/>
              </w:rPr>
              <w:t xml:space="preserve"> CLINIQUE</w:t>
            </w:r>
          </w:p>
        </w:tc>
      </w:tr>
    </w:tbl>
    <w:p w14:paraId="63B411E2" w14:textId="77777777" w:rsidR="002D0D0A" w:rsidRPr="00FD6192" w:rsidRDefault="002D0D0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279"/>
      </w:tblGrid>
      <w:tr w:rsidR="002D0D0A" w:rsidRPr="00FD6192" w14:paraId="5497A852" w14:textId="77777777" w:rsidTr="00A92860">
        <w:trPr>
          <w:trHeight w:val="468"/>
        </w:trPr>
        <w:tc>
          <w:tcPr>
            <w:tcW w:w="11279" w:type="dxa"/>
            <w:vAlign w:val="center"/>
          </w:tcPr>
          <w:p w14:paraId="0E1EF487" w14:textId="77777777" w:rsidR="0050031D" w:rsidRPr="00FD6192" w:rsidRDefault="00FE07B2" w:rsidP="00362F9D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</w:pPr>
            <w:r w:rsidRPr="00FD6192"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  <w:t>TITRE DU SCÉNARIO </w:t>
            </w:r>
            <w:r w:rsidR="00BC5767" w:rsidRPr="00FD6192">
              <w:rPr>
                <w:rFonts w:ascii="Arial" w:hAnsi="Arial" w:cs="Arial"/>
                <w:b/>
                <w:caps/>
                <w:color w:val="943634" w:themeColor="accent2" w:themeShade="BF"/>
                <w:sz w:val="26"/>
              </w:rPr>
              <w:t>:</w:t>
            </w:r>
          </w:p>
        </w:tc>
      </w:tr>
    </w:tbl>
    <w:p w14:paraId="5921445A" w14:textId="77777777" w:rsidR="002D0D0A" w:rsidRPr="00FD6192" w:rsidRDefault="00BC5767" w:rsidP="00BC5767">
      <w:pPr>
        <w:spacing w:before="60" w:after="60"/>
        <w:jc w:val="center"/>
        <w:rPr>
          <w:rFonts w:ascii="Arial" w:hAnsi="Arial" w:cs="Arial"/>
          <w:b/>
          <w:sz w:val="16"/>
          <w:szCs w:val="16"/>
        </w:rPr>
      </w:pPr>
      <w:r w:rsidRPr="00FD6192">
        <w:rPr>
          <w:rFonts w:ascii="Arial" w:hAnsi="Arial" w:cs="Arial"/>
          <w:b/>
          <w:sz w:val="16"/>
          <w:szCs w:val="16"/>
        </w:rPr>
        <w:t>S = Techniques complétées de façon satisfaisante ; A = Amélioration des techniques requise ; NS = Techniques non satisfaisantes</w:t>
      </w:r>
    </w:p>
    <w:tbl>
      <w:tblPr>
        <w:tblStyle w:val="Grille"/>
        <w:tblW w:w="11307" w:type="dxa"/>
        <w:tblLook w:val="04A0" w:firstRow="1" w:lastRow="0" w:firstColumn="1" w:lastColumn="0" w:noHBand="0" w:noVBand="1"/>
      </w:tblPr>
      <w:tblGrid>
        <w:gridCol w:w="3529"/>
        <w:gridCol w:w="567"/>
        <w:gridCol w:w="567"/>
        <w:gridCol w:w="567"/>
        <w:gridCol w:w="6077"/>
      </w:tblGrid>
      <w:tr w:rsidR="00BC5767" w:rsidRPr="00FD6192" w14:paraId="76341E24" w14:textId="77777777" w:rsidTr="000F5D35">
        <w:trPr>
          <w:trHeight w:val="206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C48267B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6192">
              <w:rPr>
                <w:rFonts w:ascii="Arial" w:hAnsi="Arial" w:cs="Arial"/>
                <w:b/>
                <w:sz w:val="22"/>
                <w:szCs w:val="22"/>
              </w:rPr>
              <w:t>Éléments du contenu clinique</w:t>
            </w: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6F92B34" w14:textId="77777777" w:rsidR="00BC5767" w:rsidRPr="00FD6192" w:rsidRDefault="00BC5767" w:rsidP="000F5D35">
            <w:pPr>
              <w:tabs>
                <w:tab w:val="left" w:pos="415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192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FFB40BC" w14:textId="77777777" w:rsidR="00BC5767" w:rsidRPr="00FD6192" w:rsidRDefault="00BC5767" w:rsidP="000F5D35">
            <w:pPr>
              <w:tabs>
                <w:tab w:val="left" w:pos="415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192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4EF33C8" w14:textId="77777777" w:rsidR="00BC5767" w:rsidRPr="00FD6192" w:rsidRDefault="00BC5767" w:rsidP="000F5D35">
            <w:pPr>
              <w:tabs>
                <w:tab w:val="left" w:pos="415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192">
              <w:rPr>
                <w:rFonts w:ascii="Arial" w:hAnsi="Arial" w:cs="Arial"/>
                <w:b/>
                <w:sz w:val="22"/>
                <w:szCs w:val="22"/>
              </w:rPr>
              <w:t>NS</w:t>
            </w: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7A23E13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D6192">
              <w:rPr>
                <w:rFonts w:ascii="Arial" w:hAnsi="Arial" w:cs="Arial"/>
                <w:b/>
                <w:sz w:val="22"/>
                <w:szCs w:val="22"/>
              </w:rPr>
              <w:t>Commentaires</w:t>
            </w:r>
          </w:p>
        </w:tc>
      </w:tr>
      <w:tr w:rsidR="00BC5767" w:rsidRPr="00FD6192" w14:paraId="4312D9D8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875309B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  <w:r w:rsidRPr="00FD6192">
              <w:rPr>
                <w:rFonts w:ascii="Arial" w:hAnsi="Arial" w:cs="Arial"/>
                <w:sz w:val="22"/>
                <w:szCs w:val="22"/>
              </w:rPr>
              <w:t>Reconnaître les signes et symptômes de…</w:t>
            </w:r>
          </w:p>
          <w:p w14:paraId="52D688F1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506F34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7C6D5B7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2018D53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0975356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864EE33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415DFF1C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53BF99A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  <w:r w:rsidRPr="00FD6192">
              <w:rPr>
                <w:rFonts w:ascii="Arial" w:hAnsi="Arial" w:cs="Arial"/>
                <w:sz w:val="22"/>
                <w:szCs w:val="22"/>
              </w:rPr>
              <w:t>Reconnaître et évaluer les signes et symptômes de…</w:t>
            </w:r>
          </w:p>
          <w:p w14:paraId="28E36363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6889A8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375D0D0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9D8B326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95D8EBF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53A1C57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6202A9EE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E10B647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  <w:r w:rsidRPr="00FD6192">
              <w:rPr>
                <w:rFonts w:ascii="Arial" w:hAnsi="Arial" w:cs="Arial"/>
                <w:sz w:val="22"/>
                <w:szCs w:val="22"/>
              </w:rPr>
              <w:t>Réévaluer l’état du patient et ajuster son approche</w:t>
            </w:r>
          </w:p>
          <w:p w14:paraId="722DAB37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D0E4C9F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89E627B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F34BFAE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5AA5C7C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3AAFEED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777E2E2F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B3DF584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  <w:r w:rsidRPr="00FD6192">
              <w:rPr>
                <w:rFonts w:ascii="Arial" w:hAnsi="Arial" w:cs="Arial"/>
                <w:sz w:val="22"/>
                <w:szCs w:val="22"/>
              </w:rPr>
              <w:t>Identifier les risques pour le patient</w:t>
            </w:r>
          </w:p>
          <w:p w14:paraId="33008B91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F6FF83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CB50328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746E2B6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574170A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1A4B9F2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537C1AC5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EBEC6E6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  <w:r w:rsidRPr="00FD6192">
              <w:rPr>
                <w:rFonts w:ascii="Arial" w:hAnsi="Arial" w:cs="Arial"/>
                <w:sz w:val="22"/>
                <w:szCs w:val="22"/>
              </w:rPr>
              <w:t>Entreprendre le traitement approprié pour…</w:t>
            </w:r>
          </w:p>
          <w:p w14:paraId="37E128EB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3EB7E29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C53CCFB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5EB63BF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25E5075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7416993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41BA32C9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B1BE6C2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708F98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41A25E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FEDC6B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55AE0D8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A708E90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B1A312F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6DDB01D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1994E99D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F3B123A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37004E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1383E2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4B73CE2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4A78465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98EC572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5398D70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BF3F899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18FE29C1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0D2F252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A6F5CD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B30944A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1B59F85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FB5737B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F1BF813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F08A1D5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935334F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3FF2D579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9949299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3C8EE59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E6C7BFC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2DD6078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1CAA0FA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58E784E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5AA07F3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6FFD749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67" w:rsidRPr="00FD6192" w14:paraId="5076752E" w14:textId="77777777" w:rsidTr="000F5D35">
        <w:trPr>
          <w:trHeight w:val="201"/>
        </w:trPr>
        <w:tc>
          <w:tcPr>
            <w:tcW w:w="3529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1F46782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33DD49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BD2B68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C373895" w14:textId="77777777" w:rsidR="00BC5767" w:rsidRPr="00FD6192" w:rsidRDefault="00BC5767" w:rsidP="000F5D35">
            <w:pPr>
              <w:tabs>
                <w:tab w:val="left" w:pos="415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D827316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085ED5B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3CEF9825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4EACA659" w14:textId="77777777" w:rsidR="00BC5767" w:rsidRPr="00FD6192" w:rsidRDefault="00BC5767" w:rsidP="000F5D35">
            <w:p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A3F2C" w14:textId="77777777" w:rsidR="00DB6304" w:rsidRPr="00FD6192" w:rsidRDefault="00DB6304" w:rsidP="005F29F1">
      <w:pPr>
        <w:tabs>
          <w:tab w:val="left" w:pos="1440"/>
        </w:tabs>
        <w:ind w:left="1440" w:hanging="1440"/>
        <w:jc w:val="both"/>
        <w:rPr>
          <w:rFonts w:ascii="Arial" w:hAnsi="Arial" w:cs="Arial"/>
        </w:rPr>
      </w:pPr>
    </w:p>
    <w:bookmarkEnd w:id="0"/>
    <w:sectPr w:rsidR="00DB6304" w:rsidRPr="00FD6192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BC944" w14:textId="77777777" w:rsidR="007565A7" w:rsidRDefault="007565A7">
      <w:r>
        <w:separator/>
      </w:r>
    </w:p>
  </w:endnote>
  <w:endnote w:type="continuationSeparator" w:id="0">
    <w:p w14:paraId="201EC312" w14:textId="77777777" w:rsidR="007565A7" w:rsidRDefault="0075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2F036" w14:textId="77777777" w:rsidR="007565A7" w:rsidRDefault="007565A7">
      <w:r>
        <w:separator/>
      </w:r>
    </w:p>
  </w:footnote>
  <w:footnote w:type="continuationSeparator" w:id="0">
    <w:p w14:paraId="3C575836" w14:textId="77777777" w:rsidR="007565A7" w:rsidRDefault="007565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EA6DCE" w:rsidRPr="00740AF8" w14:paraId="5F12BF00" w14:textId="77777777" w:rsidTr="00FE3968">
      <w:tc>
        <w:tcPr>
          <w:tcW w:w="1428" w:type="dxa"/>
        </w:tcPr>
        <w:p w14:paraId="28769F9F" w14:textId="77777777" w:rsidR="00EA6DCE" w:rsidRDefault="00EA6DCE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69D6589F" w14:textId="77777777" w:rsidR="00EA6DCE" w:rsidRPr="00DF496E" w:rsidRDefault="00EA6DCE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6D364AC6" w14:textId="77777777" w:rsidR="00EA6DCE" w:rsidRPr="00DF496E" w:rsidRDefault="00EA6DCE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FC58" w14:textId="77777777" w:rsidR="00EA6DCE" w:rsidRDefault="00EA6DC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5D4B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3BC6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AD"/>
    <w:rsid w:val="00162F2A"/>
    <w:rsid w:val="00163396"/>
    <w:rsid w:val="00163C95"/>
    <w:rsid w:val="001643E0"/>
    <w:rsid w:val="001646AA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3FF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33A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5D3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4132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427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0E79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784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1BF3"/>
    <w:rsid w:val="004E1DD8"/>
    <w:rsid w:val="004E2265"/>
    <w:rsid w:val="004E23A5"/>
    <w:rsid w:val="004E2B5F"/>
    <w:rsid w:val="004E2EA7"/>
    <w:rsid w:val="004E2F14"/>
    <w:rsid w:val="004E30AA"/>
    <w:rsid w:val="004E39FD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06A1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7D0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BD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5A7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BB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2EE8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412"/>
    <w:rsid w:val="009C6A9C"/>
    <w:rsid w:val="009C6E19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27F87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36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27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767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224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619"/>
    <w:rsid w:val="00D21870"/>
    <w:rsid w:val="00D21C09"/>
    <w:rsid w:val="00D22A2D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1C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111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192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572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238E2-A2D0-CD4B-B957-2B11418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4</cp:revision>
  <cp:lastPrinted>2015-03-17T13:41:00Z</cp:lastPrinted>
  <dcterms:created xsi:type="dcterms:W3CDTF">2017-04-03T21:35:00Z</dcterms:created>
  <dcterms:modified xsi:type="dcterms:W3CDTF">2017-04-03T21:37:00Z</dcterms:modified>
</cp:coreProperties>
</file>