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5E37FB" w14:paraId="7377A792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112904C4" w14:textId="77777777" w:rsidR="002D0D0A" w:rsidRPr="005E37FB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E37FB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668BD12" wp14:editId="7B2A1E9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6DA87AB0" w14:textId="77777777" w:rsidR="00506CF3" w:rsidRPr="00C35381" w:rsidRDefault="005E37FB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35381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C35381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C35381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50649322" w14:textId="77777777" w:rsidR="002D0D0A" w:rsidRPr="005E37FB" w:rsidRDefault="002D0D0A">
      <w:pPr>
        <w:rPr>
          <w:rFonts w:ascii="Arial" w:hAnsi="Arial" w:cs="Arial"/>
          <w:sz w:val="16"/>
          <w:szCs w:val="16"/>
        </w:rPr>
      </w:pPr>
    </w:p>
    <w:tbl>
      <w:tblPr>
        <w:tblW w:w="11521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521"/>
      </w:tblGrid>
      <w:tr w:rsidR="002D0D0A" w:rsidRPr="005E37FB" w14:paraId="3CF4352A" w14:textId="77777777" w:rsidTr="005E37FB">
        <w:trPr>
          <w:trHeight w:val="5887"/>
        </w:trPr>
        <w:tc>
          <w:tcPr>
            <w:tcW w:w="11521" w:type="dxa"/>
          </w:tcPr>
          <w:p w14:paraId="3D6D6C5F" w14:textId="77777777" w:rsidR="007043A5" w:rsidRPr="005E37FB" w:rsidRDefault="005E37FB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</w:pPr>
            <w:r w:rsidRPr="005E37FB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  <w:t>Mise en scène</w:t>
            </w:r>
          </w:p>
          <w:p w14:paraId="29E35D5E" w14:textId="77777777" w:rsidR="007043A5" w:rsidRPr="005E37FB" w:rsidRDefault="007043A5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1281A55C" w14:textId="77777777" w:rsidR="007043A5" w:rsidRDefault="007043A5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12B17578" w14:textId="610AA3FB" w:rsidR="0050031D" w:rsidRPr="005E37FB" w:rsidRDefault="00C35381" w:rsidP="00C35381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48"/>
                <w:szCs w:val="48"/>
              </w:rPr>
            </w:pPr>
            <w:r>
              <w:rPr>
                <w:rFonts w:ascii="Arial Narrow" w:hAnsi="Arial Narrow"/>
                <w:i/>
                <w:sz w:val="56"/>
                <w:szCs w:val="20"/>
              </w:rPr>
              <w:t>Vous êtes appelé à</w:t>
            </w:r>
            <w:r w:rsidR="00FF2B58" w:rsidRPr="00FF2B58">
              <w:rPr>
                <w:rFonts w:ascii="Arial Narrow" w:hAnsi="Arial Narrow"/>
                <w:i/>
                <w:sz w:val="56"/>
                <w:szCs w:val="20"/>
              </w:rPr>
              <w:t xml:space="preserve"> la salle d’urgence pour évaluer </w:t>
            </w:r>
            <w:r>
              <w:rPr>
                <w:rFonts w:ascii="Arial Narrow" w:hAnsi="Arial Narrow"/>
                <w:i/>
                <w:sz w:val="56"/>
                <w:szCs w:val="20"/>
              </w:rPr>
              <w:t>un bébé garçon, âgé de 6 mois. Il y a u</w:t>
            </w:r>
            <w:r w:rsidR="00FF2B58" w:rsidRPr="00FF2B58">
              <w:rPr>
                <w:rFonts w:ascii="Arial Narrow" w:hAnsi="Arial Narrow"/>
                <w:i/>
                <w:sz w:val="56"/>
                <w:szCs w:val="20"/>
              </w:rPr>
              <w:t>ne heure, il a eu des convulsions soudaines à la maison, d’une durée d’environ de 6 min</w:t>
            </w:r>
            <w:r>
              <w:rPr>
                <w:rFonts w:ascii="Arial Narrow" w:hAnsi="Arial Narrow"/>
                <w:i/>
                <w:sz w:val="56"/>
                <w:szCs w:val="20"/>
              </w:rPr>
              <w:t>utes</w:t>
            </w:r>
            <w:r w:rsidR="00FF2B58" w:rsidRPr="00FF2B58">
              <w:rPr>
                <w:rFonts w:ascii="Arial Narrow" w:hAnsi="Arial Narrow"/>
                <w:i/>
                <w:sz w:val="56"/>
                <w:szCs w:val="20"/>
              </w:rPr>
              <w:t xml:space="preserve">. Lui et sa mère furent transportés à l’urgence par les SMU.  </w:t>
            </w:r>
          </w:p>
        </w:tc>
      </w:tr>
    </w:tbl>
    <w:p w14:paraId="7FA86B6A" w14:textId="77777777" w:rsidR="002D0D0A" w:rsidRPr="005E37FB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p w14:paraId="7B2DB592" w14:textId="77777777" w:rsidR="002B7603" w:rsidRPr="005E37FB" w:rsidRDefault="002B7603" w:rsidP="00AA6D94">
      <w:pPr>
        <w:tabs>
          <w:tab w:val="left" w:pos="1440"/>
        </w:tabs>
        <w:jc w:val="both"/>
        <w:rPr>
          <w:rFonts w:ascii="Arial" w:hAnsi="Arial" w:cs="Arial"/>
        </w:rPr>
      </w:pPr>
    </w:p>
    <w:p w14:paraId="239B89D1" w14:textId="77777777" w:rsidR="00DB6304" w:rsidRPr="005E37FB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p w14:paraId="2102E06F" w14:textId="77777777" w:rsidR="00DB6304" w:rsidRPr="005E37FB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sectPr w:rsidR="00DB6304" w:rsidRPr="005E37FB" w:rsidSect="00AA7803">
      <w:headerReference w:type="default" r:id="rId11"/>
      <w:foot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5B28" w14:textId="77777777" w:rsidR="00672931" w:rsidRDefault="00672931">
      <w:r>
        <w:separator/>
      </w:r>
    </w:p>
  </w:endnote>
  <w:endnote w:type="continuationSeparator" w:id="0">
    <w:p w14:paraId="155C4F1E" w14:textId="77777777" w:rsidR="00672931" w:rsidRDefault="006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A773" w14:textId="26D7D13D" w:rsidR="00E662B7" w:rsidRDefault="00E662B7">
    <w:pPr>
      <w:pStyle w:val="Pieddepage"/>
      <w:jc w:val="right"/>
    </w:pPr>
  </w:p>
  <w:p w14:paraId="34B99861" w14:textId="77777777" w:rsidR="00E662B7" w:rsidRDefault="00E662B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3000C" w14:textId="77777777" w:rsidR="00672931" w:rsidRDefault="00672931">
      <w:r>
        <w:separator/>
      </w:r>
    </w:p>
  </w:footnote>
  <w:footnote w:type="continuationSeparator" w:id="0">
    <w:p w14:paraId="70B93727" w14:textId="77777777" w:rsidR="00672931" w:rsidRDefault="00672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DCE" w:rsidRPr="00740AF8" w14:paraId="25610FB8" w14:textId="77777777" w:rsidTr="00FE3968">
      <w:tc>
        <w:tcPr>
          <w:tcW w:w="1428" w:type="dxa"/>
        </w:tcPr>
        <w:p w14:paraId="60400C2C" w14:textId="77777777" w:rsidR="00EA6DCE" w:rsidRDefault="00EA6DCE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141FDCAA" w14:textId="77777777" w:rsidR="00EA6DCE" w:rsidRPr="00DF496E" w:rsidRDefault="00EA6DCE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17A4D4E5" w14:textId="77777777" w:rsidR="00EA6DCE" w:rsidRPr="00DF496E" w:rsidRDefault="00EA6DCE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4E75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6B6D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08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7F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931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1B43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A80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AB5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381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2B7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2B58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D5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62B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662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BA55-03D7-994F-AC3E-EE806F9B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3</cp:revision>
  <cp:lastPrinted>2017-08-03T19:13:00Z</cp:lastPrinted>
  <dcterms:created xsi:type="dcterms:W3CDTF">2017-06-01T14:37:00Z</dcterms:created>
  <dcterms:modified xsi:type="dcterms:W3CDTF">2017-08-03T19:13:00Z</dcterms:modified>
</cp:coreProperties>
</file>