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63F7" w14:textId="77777777" w:rsidR="006519E4" w:rsidRPr="00633F09" w:rsidRDefault="009A2E9C" w:rsidP="00633F09">
      <w:pPr>
        <w:pStyle w:val="Titre2"/>
        <w:pBdr>
          <w:bottom w:val="single" w:sz="4" w:space="1" w:color="auto"/>
        </w:pBdr>
        <w:spacing w:before="0"/>
        <w:jc w:val="center"/>
        <w:rPr>
          <w:lang w:val="fr-CA" w:eastAsia="fr-FR"/>
        </w:rPr>
      </w:pPr>
      <w:r w:rsidRPr="00633F09">
        <w:rPr>
          <w:lang w:val="fr-CA" w:eastAsia="fr-FR"/>
        </w:rPr>
        <w:t>Ensemencement d’une gélose (méthode</w:t>
      </w:r>
      <w:r w:rsidR="00633F09">
        <w:rPr>
          <w:lang w:val="fr-CA" w:eastAsia="fr-FR"/>
        </w:rPr>
        <w:t xml:space="preserve"> des quarts et perpendiculaire)</w:t>
      </w:r>
    </w:p>
    <w:p w14:paraId="6471E4FB" w14:textId="77777777" w:rsidR="009F0960" w:rsidRPr="00633F09" w:rsidRDefault="00633F09" w:rsidP="00633F09">
      <w:pPr>
        <w:tabs>
          <w:tab w:val="right" w:pos="2835"/>
        </w:tabs>
        <w:rPr>
          <w:rFonts w:ascii="Arial" w:hAnsi="Arial"/>
          <w:b/>
          <w:u w:val="single"/>
          <w:lang w:val="fr-CA"/>
        </w:rPr>
      </w:pPr>
      <w:r w:rsidRPr="00633F09">
        <w:rPr>
          <w:rFonts w:ascii="Arial" w:hAnsi="Arial"/>
          <w:b/>
          <w:u w:val="single"/>
          <w:lang w:val="fr-CA"/>
        </w:rPr>
        <w:t>Nom :</w:t>
      </w:r>
      <w:r w:rsidRPr="00633F09">
        <w:rPr>
          <w:rFonts w:ascii="Arial" w:hAnsi="Arial"/>
          <w:b/>
          <w:u w:val="single"/>
          <w:lang w:val="fr-CA"/>
        </w:rPr>
        <w:tab/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3369"/>
        <w:gridCol w:w="4947"/>
        <w:gridCol w:w="1304"/>
      </w:tblGrid>
      <w:tr w:rsidR="00633F09" w:rsidRPr="00633F09" w14:paraId="19260F75" w14:textId="77777777" w:rsidTr="00550C12">
        <w:trPr>
          <w:cantSplit/>
          <w:tblHeader/>
        </w:trPr>
        <w:tc>
          <w:tcPr>
            <w:tcW w:w="1751" w:type="pct"/>
            <w:shd w:val="clear" w:color="auto" w:fill="99CCFF"/>
          </w:tcPr>
          <w:p w14:paraId="006A5165" w14:textId="77777777" w:rsidR="00633F09" w:rsidRPr="00633F09" w:rsidRDefault="00633F09" w:rsidP="00605046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Manipulation</w:t>
            </w:r>
          </w:p>
        </w:tc>
        <w:tc>
          <w:tcPr>
            <w:tcW w:w="2571" w:type="pct"/>
            <w:shd w:val="clear" w:color="auto" w:fill="99CCFF"/>
          </w:tcPr>
          <w:p w14:paraId="09C14BDD" w14:textId="77777777" w:rsidR="00633F09" w:rsidRPr="00633F09" w:rsidRDefault="00633F09" w:rsidP="00605046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Commentaire</w:t>
            </w:r>
          </w:p>
        </w:tc>
        <w:tc>
          <w:tcPr>
            <w:tcW w:w="678" w:type="pct"/>
            <w:shd w:val="clear" w:color="auto" w:fill="99CCFF"/>
          </w:tcPr>
          <w:p w14:paraId="57880B4B" w14:textId="77777777" w:rsidR="00633F09" w:rsidRPr="00633F09" w:rsidRDefault="00633F09" w:rsidP="00605046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Note</w:t>
            </w:r>
          </w:p>
        </w:tc>
      </w:tr>
      <w:tr w:rsidR="00633F09" w:rsidRPr="007364A6" w14:paraId="7C1DF6C1" w14:textId="77777777" w:rsidTr="00550C12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42BB725" w14:textId="77777777" w:rsidR="00633F09" w:rsidRPr="007364A6" w:rsidRDefault="00633F09" w:rsidP="00605046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77321">
              <w:rPr>
                <w:rFonts w:ascii="Arial" w:hAnsi="Arial"/>
                <w:b/>
                <w:lang w:val="fr-CA"/>
              </w:rPr>
              <w:t>Préparation</w:t>
            </w:r>
          </w:p>
        </w:tc>
      </w:tr>
      <w:tr w:rsidR="00633F09" w:rsidRPr="00633F09" w14:paraId="73C4F60E" w14:textId="77777777" w:rsidTr="00550C12">
        <w:trPr>
          <w:cantSplit/>
        </w:trPr>
        <w:tc>
          <w:tcPr>
            <w:tcW w:w="1751" w:type="pct"/>
          </w:tcPr>
          <w:p w14:paraId="24905508" w14:textId="77777777" w:rsidR="00633F09" w:rsidRPr="0094334F" w:rsidRDefault="00633F09" w:rsidP="0060504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La surface de travail est nettoyée avec du Fectolime</w:t>
            </w:r>
            <w:r w:rsidRPr="0094334F">
              <w:rPr>
                <w:rFonts w:ascii="Arial" w:hAnsi="Arial" w:cs="Lucida Grande"/>
                <w:color w:val="000000"/>
                <w:sz w:val="20"/>
                <w:szCs w:val="20"/>
              </w:rPr>
              <w:t>™.</w:t>
            </w:r>
          </w:p>
        </w:tc>
        <w:tc>
          <w:tcPr>
            <w:tcW w:w="2571" w:type="pct"/>
          </w:tcPr>
          <w:p w14:paraId="501AE4C1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32C69994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07FE97F6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4D188000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78" w:type="pct"/>
          </w:tcPr>
          <w:p w14:paraId="3FF34C5A" w14:textId="77777777" w:rsidR="00633F09" w:rsidRPr="0094334F" w:rsidRDefault="00633F09" w:rsidP="00605046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633F09" w:rsidRPr="00633F09" w14:paraId="242B383E" w14:textId="77777777" w:rsidTr="00550C12">
        <w:trPr>
          <w:cantSplit/>
        </w:trPr>
        <w:tc>
          <w:tcPr>
            <w:tcW w:w="1751" w:type="pct"/>
          </w:tcPr>
          <w:p w14:paraId="66205D5C" w14:textId="77777777" w:rsidR="00633F09" w:rsidRPr="0094334F" w:rsidRDefault="00633F09" w:rsidP="0060504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La surface de travail n’est pas encombrée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02AA9061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647199AD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752163C7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1CFDC9A6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78" w:type="pct"/>
          </w:tcPr>
          <w:p w14:paraId="4F2D9EA0" w14:textId="77777777" w:rsidR="00633F09" w:rsidRPr="0094334F" w:rsidRDefault="00633F09" w:rsidP="00605046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633F09" w:rsidRPr="00633F09" w14:paraId="74769E6F" w14:textId="77777777" w:rsidTr="00550C12">
        <w:trPr>
          <w:cantSplit/>
        </w:trPr>
        <w:tc>
          <w:tcPr>
            <w:tcW w:w="1751" w:type="pct"/>
          </w:tcPr>
          <w:p w14:paraId="29196D61" w14:textId="36512E20" w:rsidR="00633F09" w:rsidRPr="0094334F" w:rsidRDefault="00633F09" w:rsidP="0060504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La surface de travail est organisée avant de commencer les manipu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lations (préparation de l’anse, bouillons placés dans le support,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incinérateur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allumé,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etc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09E7E9E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4F85E752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5F0820C2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55DDA8DD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  <w:p w14:paraId="33A3FFD3" w14:textId="77777777" w:rsidR="00633F09" w:rsidRPr="00633F09" w:rsidRDefault="00633F09" w:rsidP="0060504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78" w:type="pct"/>
          </w:tcPr>
          <w:p w14:paraId="359A1DD1" w14:textId="77777777" w:rsidR="00633F09" w:rsidRPr="0094334F" w:rsidRDefault="00633F09" w:rsidP="00605046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633F09" w:rsidRPr="00633F09" w14:paraId="0D3853F1" w14:textId="77777777" w:rsidTr="00550C12">
        <w:trPr>
          <w:cantSplit/>
        </w:trPr>
        <w:tc>
          <w:tcPr>
            <w:tcW w:w="1751" w:type="pct"/>
          </w:tcPr>
          <w:p w14:paraId="05A8FB6B" w14:textId="77777777" w:rsidR="00633F09" w:rsidRPr="00633F09" w:rsidRDefault="00633F09" w:rsidP="009F0960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Les deux géloses sont identifiées (nom de la bactérie, date </w:t>
            </w:r>
            <w:r>
              <w:rPr>
                <w:rFonts w:ascii="Arial" w:hAnsi="Arial"/>
                <w:sz w:val="20"/>
                <w:lang w:val="fr-CA"/>
              </w:rPr>
              <w:t>et initiale).</w:t>
            </w:r>
          </w:p>
          <w:p w14:paraId="3EC1EB59" w14:textId="77777777" w:rsidR="00633F09" w:rsidRPr="00633F09" w:rsidRDefault="00633F09" w:rsidP="009F0960">
            <w:pPr>
              <w:rPr>
                <w:rFonts w:ascii="Arial" w:hAnsi="Arial"/>
                <w:b/>
                <w:sz w:val="20"/>
                <w:u w:val="single"/>
                <w:lang w:val="fr-CA"/>
              </w:rPr>
            </w:pPr>
          </w:p>
        </w:tc>
        <w:tc>
          <w:tcPr>
            <w:tcW w:w="2571" w:type="pct"/>
          </w:tcPr>
          <w:p w14:paraId="306E8701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1B3E0AC1" w14:textId="77777777" w:rsid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362F5C57" w14:textId="77777777" w:rsid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51F6415B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6F36326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799F661D" w14:textId="77777777" w:rsidTr="00550C12">
        <w:trPr>
          <w:cantSplit/>
        </w:trPr>
        <w:tc>
          <w:tcPr>
            <w:tcW w:w="1751" w:type="pct"/>
          </w:tcPr>
          <w:p w14:paraId="44F8F2C8" w14:textId="31062148" w:rsidR="00633F09" w:rsidRPr="00633F09" w:rsidRDefault="00633F09" w:rsidP="00447B33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Les bactéries sont </w:t>
            </w:r>
            <w:r w:rsidR="00447B33">
              <w:rPr>
                <w:rFonts w:ascii="Arial" w:hAnsi="Arial"/>
                <w:sz w:val="20"/>
                <w:lang w:val="fr-CA"/>
              </w:rPr>
              <w:t>agitées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adéquatement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1D86BF45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55648106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BB69D8C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7C6B994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1DCA6C09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49ECD321" w14:textId="77777777" w:rsidTr="00550C12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31D665C" w14:textId="77777777" w:rsidR="00633F09" w:rsidRPr="00633F09" w:rsidRDefault="00633F09" w:rsidP="00633F09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Méthode des quarts</w:t>
            </w:r>
          </w:p>
        </w:tc>
      </w:tr>
      <w:tr w:rsidR="00633F09" w:rsidRPr="00633F09" w14:paraId="5453563E" w14:textId="77777777" w:rsidTr="00550C12">
        <w:trPr>
          <w:cantSplit/>
        </w:trPr>
        <w:tc>
          <w:tcPr>
            <w:tcW w:w="1751" w:type="pct"/>
          </w:tcPr>
          <w:p w14:paraId="1D6C6EA2" w14:textId="092A0E0E" w:rsidR="00633F09" w:rsidRPr="00633F09" w:rsidRDefault="00633F09" w:rsidP="009A2E9C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La gélose est séparée en </w:t>
            </w:r>
            <w:r w:rsidR="009E7E9E">
              <w:rPr>
                <w:rFonts w:ascii="Arial" w:hAnsi="Arial"/>
                <w:sz w:val="20"/>
                <w:lang w:val="fr-CA"/>
              </w:rPr>
              <w:t>quatre sections identifiées de 1 à 4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63DD07EE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31860F73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F0B8E62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9623D1C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48CF509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28BAA5D6" w14:textId="77777777" w:rsidTr="00550C12">
        <w:trPr>
          <w:cantSplit/>
        </w:trPr>
        <w:tc>
          <w:tcPr>
            <w:tcW w:w="1751" w:type="pct"/>
          </w:tcPr>
          <w:p w14:paraId="1C207ADE" w14:textId="77777777" w:rsidR="00633F09" w:rsidRPr="00633F09" w:rsidRDefault="00633F09" w:rsidP="00633F09">
            <w:pPr>
              <w:rPr>
                <w:rFonts w:ascii="Arial" w:hAnsi="Arial"/>
                <w:sz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L’anse est stérilisée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pendant 10 secondes (seule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l’anse est entrée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dans l’incinérateur et non le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manche de Koch)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2516512B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6434B323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54C941B8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47EB2149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2268C783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DDB90E2" w14:textId="77777777" w:rsidTr="00550C12">
        <w:trPr>
          <w:cantSplit/>
        </w:trPr>
        <w:tc>
          <w:tcPr>
            <w:tcW w:w="1751" w:type="pct"/>
          </w:tcPr>
          <w:p w14:paraId="1B78D3E4" w14:textId="77777777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L’anse est refroidie près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de l’incinérateur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pendant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10 secondes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0565A0CE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26D6C38C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18189AFE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2FEC08B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022D45CE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5FE80EBF" w14:textId="77777777" w:rsidTr="00550C12">
        <w:trPr>
          <w:cantSplit/>
        </w:trPr>
        <w:tc>
          <w:tcPr>
            <w:tcW w:w="1751" w:type="pct"/>
          </w:tcPr>
          <w:p w14:paraId="0B51FC8D" w14:textId="77777777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bouchon du milieu contena</w:t>
            </w:r>
            <w:r>
              <w:rPr>
                <w:rFonts w:ascii="Arial" w:hAnsi="Arial"/>
                <w:sz w:val="20"/>
                <w:lang w:val="fr-CA"/>
              </w:rPr>
              <w:t>nt les bactéries est ouvert près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de l’incinérateur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63525FD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6A34E61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A6D13A0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159684DE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4A7404C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56B0981C" w14:textId="77777777" w:rsidTr="00550C12">
        <w:trPr>
          <w:cantSplit/>
        </w:trPr>
        <w:tc>
          <w:tcPr>
            <w:tcW w:w="1751" w:type="pct"/>
          </w:tcPr>
          <w:p w14:paraId="648AA806" w14:textId="77777777" w:rsidR="00633F09" w:rsidRPr="00633F09" w:rsidRDefault="00633F09" w:rsidP="00042D6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bouchon du milieu contenant les bactéries est conservé dans la main de l’étudiant pendant la manipulation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365CEAF0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25ADBD39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15410ADA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B4A0A2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6275A7BB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196E2F7" w14:textId="77777777" w:rsidTr="00550C12">
        <w:trPr>
          <w:cantSplit/>
        </w:trPr>
        <w:tc>
          <w:tcPr>
            <w:tcW w:w="1751" w:type="pct"/>
          </w:tcPr>
          <w:p w14:paraId="519550DF" w14:textId="1162FC46" w:rsidR="00633F09" w:rsidRPr="00633F09" w:rsidRDefault="00633F09" w:rsidP="009E7E9E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L’anse contami</w:t>
            </w:r>
            <w:r>
              <w:rPr>
                <w:rFonts w:ascii="Arial" w:hAnsi="Arial"/>
                <w:sz w:val="20"/>
                <w:lang w:val="fr-CA"/>
              </w:rPr>
              <w:t>née par les bactéries reste près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de l’incinérateur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684C658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55E10407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34645BA8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91D1114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3B24E5F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6E304C35" w14:textId="77777777" w:rsidTr="00550C12">
        <w:trPr>
          <w:cantSplit/>
        </w:trPr>
        <w:tc>
          <w:tcPr>
            <w:tcW w:w="1751" w:type="pct"/>
          </w:tcPr>
          <w:p w14:paraId="648DD3FA" w14:textId="77777777" w:rsidR="00633F09" w:rsidRPr="00633F09" w:rsidRDefault="00633F09" w:rsidP="007E304A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lastRenderedPageBreak/>
              <w:t>Le tube conte</w:t>
            </w:r>
            <w:r>
              <w:rPr>
                <w:rFonts w:ascii="Arial" w:hAnsi="Arial"/>
                <w:sz w:val="20"/>
                <w:lang w:val="fr-CA"/>
              </w:rPr>
              <w:t xml:space="preserve">nant les bactéries est replacé </w:t>
            </w:r>
            <w:r w:rsidRPr="00633F09">
              <w:rPr>
                <w:rFonts w:ascii="Arial" w:hAnsi="Arial"/>
                <w:sz w:val="20"/>
                <w:lang w:val="fr-CA"/>
              </w:rPr>
              <w:t>dans le support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300A0B24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C5A3E72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D1A5122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75A78E9E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38173A9C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732953AD" w14:textId="77777777" w:rsidTr="00550C12">
        <w:trPr>
          <w:cantSplit/>
        </w:trPr>
        <w:tc>
          <w:tcPr>
            <w:tcW w:w="1751" w:type="pct"/>
          </w:tcPr>
          <w:p w14:paraId="4DE88FC7" w14:textId="225D7ABB" w:rsidR="00633F09" w:rsidRPr="00633F09" w:rsidRDefault="00633F09" w:rsidP="009E7E9E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couvercle de la gélose demeure sur la surface de travail</w:t>
            </w:r>
            <w:r w:rsidR="00A96BEE">
              <w:rPr>
                <w:rFonts w:ascii="Arial" w:hAnsi="Arial"/>
                <w:sz w:val="20"/>
                <w:lang w:val="fr-CA"/>
              </w:rPr>
              <w:t> ;</w:t>
            </w:r>
            <w:r w:rsidR="009E7E9E">
              <w:rPr>
                <w:rFonts w:ascii="Arial" w:hAnsi="Arial"/>
                <w:sz w:val="20"/>
                <w:lang w:val="fr-CA"/>
              </w:rPr>
              <w:t xml:space="preserve"> la gélose est approchée </w:t>
            </w:r>
            <w:r w:rsidRPr="00633F09">
              <w:rPr>
                <w:rFonts w:ascii="Arial" w:hAnsi="Arial"/>
                <w:sz w:val="20"/>
                <w:lang w:val="fr-CA"/>
              </w:rPr>
              <w:t>de l’incinérateur.</w:t>
            </w:r>
          </w:p>
        </w:tc>
        <w:tc>
          <w:tcPr>
            <w:tcW w:w="2571" w:type="pct"/>
          </w:tcPr>
          <w:p w14:paraId="6DE0AF50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5FB29116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6074F11A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15252C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4E3F72F1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CDBAB35" w14:textId="77777777" w:rsidTr="00550C12">
        <w:trPr>
          <w:cantSplit/>
        </w:trPr>
        <w:tc>
          <w:tcPr>
            <w:tcW w:w="1751" w:type="pct"/>
          </w:tcPr>
          <w:p w14:paraId="137C0E22" w14:textId="4E2C8AAF" w:rsidR="00633F09" w:rsidRPr="00633F09" w:rsidRDefault="00633F09" w:rsidP="009A2E9C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L’ensemencement commence dans la section</w:t>
            </w:r>
            <w:r w:rsidR="009E7E9E">
              <w:rPr>
                <w:rFonts w:ascii="Arial" w:hAnsi="Arial"/>
                <w:sz w:val="20"/>
                <w:lang w:val="fr-CA"/>
              </w:rPr>
              <w:t> 1</w:t>
            </w:r>
            <w:r w:rsidRPr="00633F09">
              <w:rPr>
                <w:rFonts w:ascii="Arial" w:hAnsi="Arial"/>
                <w:sz w:val="20"/>
                <w:lang w:val="fr-CA"/>
              </w:rPr>
              <w:t>, suivi</w:t>
            </w:r>
            <w:r>
              <w:rPr>
                <w:rFonts w:ascii="Arial" w:hAnsi="Arial"/>
                <w:sz w:val="20"/>
                <w:lang w:val="fr-CA"/>
              </w:rPr>
              <w:t xml:space="preserve"> de la section</w:t>
            </w:r>
            <w:r w:rsidR="009E7E9E">
              <w:rPr>
                <w:rFonts w:ascii="Arial" w:hAnsi="Arial"/>
                <w:sz w:val="20"/>
                <w:lang w:val="fr-CA"/>
              </w:rPr>
              <w:t> 2</w:t>
            </w:r>
            <w:r>
              <w:rPr>
                <w:rFonts w:ascii="Arial" w:hAnsi="Arial"/>
                <w:sz w:val="20"/>
                <w:lang w:val="fr-CA"/>
              </w:rPr>
              <w:t>, section</w:t>
            </w:r>
            <w:r w:rsidR="009E7E9E">
              <w:rPr>
                <w:rFonts w:ascii="Arial" w:hAnsi="Arial"/>
                <w:sz w:val="20"/>
                <w:lang w:val="fr-CA"/>
              </w:rPr>
              <w:t> 3</w:t>
            </w:r>
            <w:r>
              <w:rPr>
                <w:rFonts w:ascii="Arial" w:hAnsi="Arial"/>
                <w:sz w:val="20"/>
                <w:lang w:val="fr-CA"/>
              </w:rPr>
              <w:t xml:space="preserve"> et </w:t>
            </w:r>
            <w:r w:rsidRPr="00633F09">
              <w:rPr>
                <w:rFonts w:ascii="Arial" w:hAnsi="Arial"/>
                <w:sz w:val="20"/>
                <w:lang w:val="fr-CA"/>
              </w:rPr>
              <w:t>section</w:t>
            </w:r>
            <w:r w:rsidR="009E7E9E">
              <w:rPr>
                <w:rFonts w:ascii="Arial" w:hAnsi="Arial"/>
                <w:sz w:val="20"/>
                <w:lang w:val="fr-CA"/>
              </w:rPr>
              <w:t> 4</w:t>
            </w:r>
            <w:bookmarkStart w:id="0" w:name="_GoBack"/>
            <w:bookmarkEnd w:id="0"/>
            <w:r w:rsidRPr="00633F09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1936F29D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6C0636B7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456E07D6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292F723D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1C3E4B4E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0E0E5FDC" w14:textId="77777777" w:rsidTr="00550C12">
        <w:trPr>
          <w:cantSplit/>
        </w:trPr>
        <w:tc>
          <w:tcPr>
            <w:tcW w:w="1751" w:type="pct"/>
          </w:tcPr>
          <w:p w14:paraId="3243C8C0" w14:textId="77777777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La gélose est déposée sur son couvercle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6D7945F0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607D005F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368423D7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  <w:p w14:paraId="065FB518" w14:textId="77777777" w:rsidR="00633F09" w:rsidRPr="00633F09" w:rsidRDefault="00633F09" w:rsidP="009F0960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</w:tcPr>
          <w:p w14:paraId="20B2FFDC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459558CD" w14:textId="77777777" w:rsidTr="00550C12">
        <w:trPr>
          <w:cantSplit/>
        </w:trPr>
        <w:tc>
          <w:tcPr>
            <w:tcW w:w="1751" w:type="pct"/>
          </w:tcPr>
          <w:p w14:paraId="58803298" w14:textId="77777777" w:rsidR="00633F09" w:rsidRPr="00633F09" w:rsidRDefault="00633F09" w:rsidP="00633F09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L’anse est stérilisée </w:t>
            </w:r>
            <w:r>
              <w:rPr>
                <w:rFonts w:ascii="Arial" w:hAnsi="Arial"/>
                <w:sz w:val="20"/>
                <w:lang w:val="fr-CA"/>
              </w:rPr>
              <w:t>pendant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10 secondes.</w:t>
            </w:r>
          </w:p>
        </w:tc>
        <w:tc>
          <w:tcPr>
            <w:tcW w:w="2571" w:type="pct"/>
          </w:tcPr>
          <w:p w14:paraId="4921C97C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303B72D7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73B15EF2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769456A2" w14:textId="77777777" w:rsidR="00633F09" w:rsidRPr="00633F09" w:rsidRDefault="00633F09" w:rsidP="00633F09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  <w:tc>
          <w:tcPr>
            <w:tcW w:w="678" w:type="pct"/>
          </w:tcPr>
          <w:p w14:paraId="33CC7445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7F290157" w14:textId="77777777" w:rsidTr="00550C12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7C933B" w14:textId="3510A8B8" w:rsidR="00633F09" w:rsidRPr="00633F09" w:rsidRDefault="00633F09" w:rsidP="00447B33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Méthode perpendiculaire</w:t>
            </w:r>
          </w:p>
        </w:tc>
      </w:tr>
      <w:tr w:rsidR="00633F09" w:rsidRPr="00633F09" w14:paraId="4923DAEF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63256EAC" w14:textId="0103C891" w:rsidR="00633F09" w:rsidRPr="00633F09" w:rsidRDefault="00633F09" w:rsidP="00550C12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L’anse est stérilisée </w:t>
            </w:r>
            <w:r w:rsidR="00550C12">
              <w:rPr>
                <w:rFonts w:ascii="Arial" w:hAnsi="Arial"/>
                <w:sz w:val="20"/>
                <w:lang w:val="fr-CA"/>
              </w:rPr>
              <w:t>pendant 10 secondes (seule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l’anse est entrée </w:t>
            </w:r>
            <w:r w:rsidR="00550C12">
              <w:rPr>
                <w:rFonts w:ascii="Arial" w:hAnsi="Arial"/>
                <w:sz w:val="20"/>
                <w:lang w:val="fr-CA"/>
              </w:rPr>
              <w:t>dans l’incinérateur et non le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manche de Koch)</w:t>
            </w:r>
            <w:r w:rsidR="00550C12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62366585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5BE182BF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7561B4A5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2E13B74B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456B86EC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5EAC4A2E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7F92DC6F" w14:textId="722E65A8" w:rsidR="00633F09" w:rsidRPr="00633F09" w:rsidRDefault="00550C12" w:rsidP="00550C1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L’anse est refroidie près</w:t>
            </w:r>
            <w:r w:rsidR="00633F09" w:rsidRPr="00633F09">
              <w:rPr>
                <w:rFonts w:ascii="Arial" w:hAnsi="Arial"/>
                <w:sz w:val="20"/>
                <w:lang w:val="fr-CA"/>
              </w:rPr>
              <w:t xml:space="preserve"> de l’incinérateur </w:t>
            </w:r>
            <w:r>
              <w:rPr>
                <w:rFonts w:ascii="Arial" w:hAnsi="Arial"/>
                <w:sz w:val="20"/>
                <w:lang w:val="fr-CA"/>
              </w:rPr>
              <w:t>pendant</w:t>
            </w:r>
            <w:r w:rsidR="00633F09" w:rsidRPr="00633F09">
              <w:rPr>
                <w:rFonts w:ascii="Arial" w:hAnsi="Arial"/>
                <w:sz w:val="20"/>
                <w:lang w:val="fr-CA"/>
              </w:rPr>
              <w:t xml:space="preserve"> 10 secondes (avant et entre chaque étape de l’ensemencement)</w:t>
            </w:r>
            <w:r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405C2749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2A5BF369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2495DF75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401F97D1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171012C2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94BF97E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12A6BF46" w14:textId="36BBBE25" w:rsidR="00633F09" w:rsidRPr="00633F09" w:rsidRDefault="00633F09" w:rsidP="00550C12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bouchon du milieu contenant les bactéries est ouve</w:t>
            </w:r>
            <w:r w:rsidR="00550C12">
              <w:rPr>
                <w:rFonts w:ascii="Arial" w:hAnsi="Arial"/>
                <w:sz w:val="20"/>
                <w:lang w:val="fr-CA"/>
              </w:rPr>
              <w:t>rt près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de l’incinérateur (après chaque étape de l’ensemencement)</w:t>
            </w:r>
            <w:r w:rsidR="00550C12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5B7A551A" w14:textId="77777777" w:rsidR="00633F09" w:rsidRDefault="00633F09" w:rsidP="00A47084">
            <w:pPr>
              <w:rPr>
                <w:rFonts w:ascii="Arial" w:hAnsi="Arial"/>
                <w:lang w:val="fr-CA"/>
              </w:rPr>
            </w:pPr>
          </w:p>
          <w:p w14:paraId="7F1FA11B" w14:textId="77777777" w:rsidR="00550C12" w:rsidRDefault="00550C12" w:rsidP="00A47084">
            <w:pPr>
              <w:rPr>
                <w:rFonts w:ascii="Arial" w:hAnsi="Arial"/>
                <w:lang w:val="fr-CA"/>
              </w:rPr>
            </w:pPr>
          </w:p>
          <w:p w14:paraId="7B7480C4" w14:textId="77777777" w:rsidR="00550C12" w:rsidRDefault="00550C12" w:rsidP="00A47084">
            <w:pPr>
              <w:rPr>
                <w:rFonts w:ascii="Arial" w:hAnsi="Arial"/>
                <w:lang w:val="fr-CA"/>
              </w:rPr>
            </w:pPr>
          </w:p>
          <w:p w14:paraId="22049DDF" w14:textId="77777777" w:rsidR="00550C12" w:rsidRPr="00633F09" w:rsidRDefault="00550C12" w:rsidP="00A47084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26294BC1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5FC1CE71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12AF0A1A" w14:textId="3F7CD810" w:rsidR="00633F09" w:rsidRPr="00633F09" w:rsidRDefault="00633F09" w:rsidP="0060504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bouchon du milieu contenant les bactéries est conservé dans la main de l’étudiant pendant la manipulation</w:t>
            </w:r>
            <w:r w:rsidR="00550C12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72BAB9A3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0070A98A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7D24C867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60234B2E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45080558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54B4BCF9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2919BE36" w14:textId="5F76141D" w:rsidR="00633F09" w:rsidRPr="00633F09" w:rsidRDefault="00633F09" w:rsidP="0060504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L’anse qui est contaminée par les bactéries reste </w:t>
            </w:r>
            <w:r w:rsidR="00550C12">
              <w:rPr>
                <w:rFonts w:ascii="Arial" w:hAnsi="Arial"/>
                <w:sz w:val="20"/>
                <w:lang w:val="fr-CA"/>
              </w:rPr>
              <w:t>près</w:t>
            </w:r>
            <w:r w:rsidRPr="00633F09">
              <w:rPr>
                <w:rFonts w:ascii="Arial" w:hAnsi="Arial"/>
                <w:sz w:val="20"/>
                <w:lang w:val="fr-CA"/>
              </w:rPr>
              <w:t xml:space="preserve"> de </w:t>
            </w:r>
          </w:p>
          <w:p w14:paraId="14558831" w14:textId="0DE368A6" w:rsidR="00633F09" w:rsidRPr="00633F09" w:rsidRDefault="00633F09" w:rsidP="0060504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l’incinérateur</w:t>
            </w:r>
            <w:r w:rsidR="00550C12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683262D2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70060D2B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333426A1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30566AD0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7E4C6B13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315ABCEC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34C28D13" w14:textId="4E331C13" w:rsidR="00633F09" w:rsidRPr="00633F09" w:rsidRDefault="00633F09" w:rsidP="0060504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tube conte</w:t>
            </w:r>
            <w:r w:rsidR="00550C12">
              <w:rPr>
                <w:rFonts w:ascii="Arial" w:hAnsi="Arial"/>
                <w:sz w:val="20"/>
                <w:lang w:val="fr-CA"/>
              </w:rPr>
              <w:t>nant les bactéries est replacé dans le support.</w:t>
            </w:r>
          </w:p>
        </w:tc>
        <w:tc>
          <w:tcPr>
            <w:tcW w:w="2571" w:type="pct"/>
            <w:shd w:val="clear" w:color="auto" w:fill="FFFFFF" w:themeFill="background1"/>
          </w:tcPr>
          <w:p w14:paraId="26AAEBF8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19C8E869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  <w:p w14:paraId="062B4950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45A828BA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5F2F36EB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369613D0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010E84A0" w14:textId="5E9169D5" w:rsidR="00633F09" w:rsidRPr="00633F09" w:rsidRDefault="00633F09" w:rsidP="00550C12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Le couvercle de la gélose de</w:t>
            </w:r>
            <w:r w:rsidR="00550C12">
              <w:rPr>
                <w:rFonts w:ascii="Arial" w:hAnsi="Arial"/>
                <w:sz w:val="20"/>
                <w:lang w:val="fr-CA"/>
              </w:rPr>
              <w:t>meure sur la surface de travail. L</w:t>
            </w:r>
            <w:r w:rsidRPr="00633F09">
              <w:rPr>
                <w:rFonts w:ascii="Arial" w:hAnsi="Arial"/>
                <w:sz w:val="20"/>
                <w:lang w:val="fr-CA"/>
              </w:rPr>
              <w:t>a gélose est approchée de l’incinérateur.</w:t>
            </w:r>
          </w:p>
        </w:tc>
        <w:tc>
          <w:tcPr>
            <w:tcW w:w="2571" w:type="pct"/>
            <w:shd w:val="clear" w:color="auto" w:fill="FFFFFF" w:themeFill="background1"/>
          </w:tcPr>
          <w:p w14:paraId="0B95FCBB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140D3813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5A2CF5D6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2502AE44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72E42CC2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52E15A2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3682E210" w14:textId="6F24DA8E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 xml:space="preserve">L’ensemencement est réalisé dans la région 1 à partir des bactéries </w:t>
            </w:r>
            <w:r w:rsidR="00550C12">
              <w:rPr>
                <w:rFonts w:ascii="Arial" w:hAnsi="Arial"/>
                <w:sz w:val="20"/>
                <w:lang w:val="fr-CA"/>
              </w:rPr>
              <w:t>présentes sur l’anse.</w:t>
            </w:r>
          </w:p>
        </w:tc>
        <w:tc>
          <w:tcPr>
            <w:tcW w:w="2571" w:type="pct"/>
            <w:shd w:val="clear" w:color="auto" w:fill="FFFFFF" w:themeFill="background1"/>
          </w:tcPr>
          <w:p w14:paraId="73E178BD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2BE1CDF1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10A663F4" w14:textId="77777777" w:rsidR="00550C12" w:rsidRDefault="00550C12" w:rsidP="00633F09">
            <w:pPr>
              <w:rPr>
                <w:rFonts w:ascii="Arial" w:hAnsi="Arial"/>
                <w:lang w:val="fr-CA"/>
              </w:rPr>
            </w:pPr>
          </w:p>
          <w:p w14:paraId="56274EF0" w14:textId="77777777" w:rsidR="00550C12" w:rsidRPr="00633F09" w:rsidRDefault="00550C12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3D0C1FD5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89F712E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2400A6DE" w14:textId="77777777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lastRenderedPageBreak/>
              <w:t>L’ensemencement est réalisé dans la région 2, à partir d’un trait provenant de la région 1.</w:t>
            </w:r>
          </w:p>
        </w:tc>
        <w:tc>
          <w:tcPr>
            <w:tcW w:w="2571" w:type="pct"/>
            <w:shd w:val="clear" w:color="auto" w:fill="FFFFFF" w:themeFill="background1"/>
          </w:tcPr>
          <w:p w14:paraId="480E6345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602B8BE4" w14:textId="77777777" w:rsidR="0054166F" w:rsidRPr="00633F09" w:rsidRDefault="0054166F" w:rsidP="00633F09">
            <w:pPr>
              <w:rPr>
                <w:rFonts w:ascii="Arial" w:hAnsi="Arial"/>
                <w:lang w:val="fr-CA"/>
              </w:rPr>
            </w:pPr>
          </w:p>
          <w:p w14:paraId="6B0338FD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75AE2377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34937941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1C4BA739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37C5BEE3" w14:textId="77777777" w:rsidR="00633F09" w:rsidRPr="00633F09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L’ensemencement est réalisé dans la région 3, à partir d’un trait provenant de la région 2.</w:t>
            </w:r>
          </w:p>
        </w:tc>
        <w:tc>
          <w:tcPr>
            <w:tcW w:w="2571" w:type="pct"/>
            <w:shd w:val="clear" w:color="auto" w:fill="FFFFFF" w:themeFill="background1"/>
          </w:tcPr>
          <w:p w14:paraId="3838E7C0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7A1F900E" w14:textId="77777777" w:rsid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01A2A517" w14:textId="77777777" w:rsidR="0054166F" w:rsidRPr="00633F09" w:rsidRDefault="0054166F" w:rsidP="00633F09">
            <w:pPr>
              <w:rPr>
                <w:rFonts w:ascii="Arial" w:hAnsi="Arial"/>
                <w:lang w:val="fr-CA"/>
              </w:rPr>
            </w:pPr>
          </w:p>
          <w:p w14:paraId="27E66B17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4DA70A8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64C9BF04" w14:textId="77777777" w:rsidTr="00550C12">
        <w:trPr>
          <w:cantSplit/>
          <w:trHeight w:val="987"/>
        </w:trPr>
        <w:tc>
          <w:tcPr>
            <w:tcW w:w="1751" w:type="pct"/>
            <w:shd w:val="clear" w:color="auto" w:fill="FFFFFF" w:themeFill="background1"/>
          </w:tcPr>
          <w:p w14:paraId="1D5B08CE" w14:textId="27E4593C" w:rsidR="00633F09" w:rsidRPr="00633F09" w:rsidRDefault="00633F09" w:rsidP="00605046">
            <w:pPr>
              <w:rPr>
                <w:rFonts w:ascii="Arial" w:hAnsi="Arial"/>
                <w:sz w:val="20"/>
                <w:lang w:val="fr-CA"/>
              </w:rPr>
            </w:pPr>
            <w:r w:rsidRPr="00633F09">
              <w:rPr>
                <w:rFonts w:ascii="Arial" w:hAnsi="Arial"/>
                <w:sz w:val="20"/>
                <w:lang w:val="fr-CA"/>
              </w:rPr>
              <w:t>La gélose est déposée sur son couvercle</w:t>
            </w:r>
            <w:r w:rsidR="00605046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  <w:shd w:val="clear" w:color="auto" w:fill="FFFFFF" w:themeFill="background1"/>
          </w:tcPr>
          <w:p w14:paraId="486D8B2C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2D80E3A3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44A9B716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3DE19CC9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1348A40A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30989CE6" w14:textId="77777777" w:rsidTr="00550C12">
        <w:trPr>
          <w:cantSplit/>
        </w:trPr>
        <w:tc>
          <w:tcPr>
            <w:tcW w:w="1751" w:type="pct"/>
            <w:shd w:val="clear" w:color="auto" w:fill="FFFFFF" w:themeFill="background1"/>
          </w:tcPr>
          <w:p w14:paraId="2AB1DCD0" w14:textId="78FD48F2" w:rsidR="00633F09" w:rsidRPr="00633F09" w:rsidRDefault="00633F09" w:rsidP="00605046">
            <w:pPr>
              <w:rPr>
                <w:rFonts w:ascii="Arial" w:hAnsi="Arial"/>
                <w:lang w:val="fr-CA"/>
              </w:rPr>
            </w:pPr>
            <w:r w:rsidRPr="00605046">
              <w:rPr>
                <w:rFonts w:ascii="Arial" w:hAnsi="Arial"/>
                <w:sz w:val="20"/>
                <w:lang w:val="fr-CA"/>
              </w:rPr>
              <w:t xml:space="preserve">L’anse est stérilisée </w:t>
            </w:r>
            <w:r w:rsidR="00605046">
              <w:rPr>
                <w:rFonts w:ascii="Arial" w:hAnsi="Arial"/>
                <w:sz w:val="20"/>
                <w:lang w:val="fr-CA"/>
              </w:rPr>
              <w:t>pendant</w:t>
            </w:r>
            <w:r w:rsidRPr="00605046">
              <w:rPr>
                <w:rFonts w:ascii="Arial" w:hAnsi="Arial"/>
                <w:sz w:val="20"/>
                <w:lang w:val="fr-CA"/>
              </w:rPr>
              <w:t xml:space="preserve"> 10 secondes.</w:t>
            </w:r>
          </w:p>
        </w:tc>
        <w:tc>
          <w:tcPr>
            <w:tcW w:w="2571" w:type="pct"/>
            <w:shd w:val="clear" w:color="auto" w:fill="FFFFFF" w:themeFill="background1"/>
          </w:tcPr>
          <w:p w14:paraId="0470E1AC" w14:textId="77777777" w:rsidR="00633F09" w:rsidRPr="00633F09" w:rsidRDefault="00633F09" w:rsidP="00D85538">
            <w:pPr>
              <w:rPr>
                <w:rFonts w:ascii="Arial" w:hAnsi="Arial"/>
                <w:lang w:val="fr-CA"/>
              </w:rPr>
            </w:pPr>
          </w:p>
          <w:p w14:paraId="798E293F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5DD144B4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  <w:p w14:paraId="4045A01B" w14:textId="77777777" w:rsidR="00633F09" w:rsidRPr="00633F09" w:rsidRDefault="00633F09" w:rsidP="00633F09">
            <w:pPr>
              <w:rPr>
                <w:rFonts w:ascii="Arial" w:hAnsi="Arial"/>
                <w:lang w:val="fr-C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4A1C092B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05046" w:rsidRPr="00605046" w14:paraId="072710F3" w14:textId="77777777" w:rsidTr="00550C12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8329265" w14:textId="3BF1BC20" w:rsidR="00605046" w:rsidRPr="00605046" w:rsidRDefault="00605046" w:rsidP="00605046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633F09">
              <w:rPr>
                <w:rFonts w:ascii="Arial" w:hAnsi="Arial"/>
                <w:b/>
                <w:lang w:val="fr-CA"/>
              </w:rPr>
              <w:t>Fin de la manipulation</w:t>
            </w:r>
          </w:p>
        </w:tc>
      </w:tr>
      <w:tr w:rsidR="00633F09" w:rsidRPr="00633F09" w14:paraId="4C43F8EE" w14:textId="77777777" w:rsidTr="00550C12">
        <w:trPr>
          <w:cantSplit/>
        </w:trPr>
        <w:tc>
          <w:tcPr>
            <w:tcW w:w="1751" w:type="pct"/>
          </w:tcPr>
          <w:p w14:paraId="00C1EF1B" w14:textId="57A40F1D" w:rsidR="00633F09" w:rsidRPr="00605046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05046">
              <w:rPr>
                <w:rFonts w:ascii="Arial" w:hAnsi="Arial"/>
                <w:sz w:val="20"/>
                <w:lang w:val="fr-CA"/>
              </w:rPr>
              <w:t>La surface de travail est décontaminée</w:t>
            </w:r>
            <w:r w:rsidR="0054166F">
              <w:rPr>
                <w:rFonts w:ascii="Arial" w:hAnsi="Arial"/>
                <w:sz w:val="20"/>
                <w:lang w:val="fr-CA"/>
              </w:rPr>
              <w:t>.</w:t>
            </w:r>
          </w:p>
        </w:tc>
        <w:tc>
          <w:tcPr>
            <w:tcW w:w="2571" w:type="pct"/>
          </w:tcPr>
          <w:p w14:paraId="2AFE9475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03922872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1926578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4C15FF36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  <w:tc>
          <w:tcPr>
            <w:tcW w:w="678" w:type="pct"/>
          </w:tcPr>
          <w:p w14:paraId="02ECAA0A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4E04126B" w14:textId="77777777" w:rsidTr="00550C12">
        <w:trPr>
          <w:cantSplit/>
        </w:trPr>
        <w:tc>
          <w:tcPr>
            <w:tcW w:w="1751" w:type="pct"/>
          </w:tcPr>
          <w:p w14:paraId="66B19E40" w14:textId="1D055873" w:rsidR="00633F09" w:rsidRPr="00605046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05046">
              <w:rPr>
                <w:rFonts w:ascii="Arial" w:hAnsi="Arial"/>
                <w:sz w:val="20"/>
                <w:lang w:val="fr-CA"/>
              </w:rPr>
              <w:t>Les gants sont retirés et jetés dans le sac à autoclave.</w:t>
            </w:r>
          </w:p>
        </w:tc>
        <w:tc>
          <w:tcPr>
            <w:tcW w:w="2571" w:type="pct"/>
          </w:tcPr>
          <w:p w14:paraId="4710DB49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6CB957C8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7631F27A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75302602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  <w:tc>
          <w:tcPr>
            <w:tcW w:w="678" w:type="pct"/>
          </w:tcPr>
          <w:p w14:paraId="532F05F3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33F09" w:rsidRPr="00633F09" w14:paraId="60A82125" w14:textId="77777777" w:rsidTr="00550C12">
        <w:trPr>
          <w:cantSplit/>
        </w:trPr>
        <w:tc>
          <w:tcPr>
            <w:tcW w:w="1751" w:type="pct"/>
          </w:tcPr>
          <w:p w14:paraId="0D43763B" w14:textId="77777777" w:rsidR="00633F09" w:rsidRPr="00605046" w:rsidRDefault="00633F09" w:rsidP="00B9324D">
            <w:pPr>
              <w:rPr>
                <w:rFonts w:ascii="Arial" w:hAnsi="Arial"/>
                <w:sz w:val="20"/>
                <w:lang w:val="fr-CA"/>
              </w:rPr>
            </w:pPr>
            <w:r w:rsidRPr="00605046">
              <w:rPr>
                <w:rFonts w:ascii="Arial" w:hAnsi="Arial"/>
                <w:sz w:val="20"/>
                <w:lang w:val="fr-CA"/>
              </w:rPr>
              <w:t>Après l’incubation des colonies isolées sont observées.</w:t>
            </w:r>
          </w:p>
          <w:p w14:paraId="701B635D" w14:textId="77777777" w:rsidR="00633F09" w:rsidRPr="00605046" w:rsidRDefault="00633F09" w:rsidP="00B9324D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2571" w:type="pct"/>
          </w:tcPr>
          <w:p w14:paraId="4BE4A85F" w14:textId="77777777" w:rsid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1E1C2BD7" w14:textId="77777777" w:rsidR="0054166F" w:rsidRDefault="0054166F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39CA9D17" w14:textId="77777777" w:rsidR="0054166F" w:rsidRDefault="0054166F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  <w:p w14:paraId="65BFCDE2" w14:textId="77777777" w:rsidR="0054166F" w:rsidRPr="00633F09" w:rsidRDefault="0054166F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  <w:tc>
          <w:tcPr>
            <w:tcW w:w="678" w:type="pct"/>
          </w:tcPr>
          <w:p w14:paraId="0A4A54E9" w14:textId="77777777" w:rsidR="00633F09" w:rsidRPr="00633F09" w:rsidRDefault="00633F09" w:rsidP="009F0960">
            <w:pPr>
              <w:rPr>
                <w:rFonts w:ascii="Arial" w:hAnsi="Arial"/>
                <w:b/>
                <w:u w:val="single"/>
                <w:lang w:val="fr-CA"/>
              </w:rPr>
            </w:pPr>
          </w:p>
        </w:tc>
      </w:tr>
      <w:tr w:rsidR="00605046" w:rsidRPr="007364A6" w14:paraId="2B54DAAE" w14:textId="77777777" w:rsidTr="00550C12">
        <w:trPr>
          <w:cantSplit/>
          <w:trHeight w:val="77"/>
        </w:trPr>
        <w:tc>
          <w:tcPr>
            <w:tcW w:w="1751" w:type="pct"/>
            <w:shd w:val="clear" w:color="auto" w:fill="A6A6A6" w:themeFill="background1" w:themeFillShade="A6"/>
          </w:tcPr>
          <w:p w14:paraId="472BFAB5" w14:textId="77777777" w:rsidR="00605046" w:rsidRPr="007364A6" w:rsidRDefault="00605046" w:rsidP="00605046">
            <w:pPr>
              <w:rPr>
                <w:rFonts w:ascii="Arial" w:hAnsi="Arial"/>
                <w:b/>
                <w:lang w:val="fr-CA"/>
              </w:rPr>
            </w:pPr>
            <w:r w:rsidRPr="00C02703">
              <w:rPr>
                <w:rFonts w:ascii="Arial" w:hAnsi="Arial"/>
                <w:b/>
                <w:i/>
                <w:sz w:val="20"/>
                <w:szCs w:val="20"/>
                <w:lang w:val="fr-CA"/>
              </w:rPr>
              <w:t>À la discrétion de l’enseignant et</w:t>
            </w:r>
            <w:r>
              <w:rPr>
                <w:rFonts w:ascii="Arial" w:hAnsi="Arial"/>
                <w:b/>
                <w:i/>
                <w:sz w:val="20"/>
                <w:szCs w:val="20"/>
                <w:lang w:val="fr-CA"/>
              </w:rPr>
              <w:t xml:space="preserve"> du pourcentage de l’évaluation</w:t>
            </w:r>
          </w:p>
        </w:tc>
        <w:tc>
          <w:tcPr>
            <w:tcW w:w="2571" w:type="pct"/>
            <w:shd w:val="clear" w:color="auto" w:fill="A6A6A6" w:themeFill="background1" w:themeFillShade="A6"/>
          </w:tcPr>
          <w:p w14:paraId="7D3DBFAD" w14:textId="77777777" w:rsidR="00605046" w:rsidRDefault="00605046" w:rsidP="00605046">
            <w:pPr>
              <w:jc w:val="right"/>
              <w:rPr>
                <w:rFonts w:ascii="Arial" w:hAnsi="Arial"/>
                <w:b/>
                <w:i/>
                <w:sz w:val="20"/>
                <w:szCs w:val="20"/>
                <w:lang w:val="fr-CA"/>
              </w:rPr>
            </w:pPr>
            <w:r w:rsidRPr="007364A6">
              <w:rPr>
                <w:rFonts w:ascii="Arial" w:hAnsi="Arial"/>
                <w:b/>
                <w:lang w:val="fr-CA"/>
              </w:rPr>
              <w:t>Total</w:t>
            </w:r>
          </w:p>
        </w:tc>
        <w:tc>
          <w:tcPr>
            <w:tcW w:w="678" w:type="pct"/>
            <w:shd w:val="clear" w:color="auto" w:fill="A6A6A6" w:themeFill="background1" w:themeFillShade="A6"/>
          </w:tcPr>
          <w:p w14:paraId="44EF4C74" w14:textId="77777777" w:rsidR="00605046" w:rsidRPr="00C02703" w:rsidRDefault="00605046" w:rsidP="00605046">
            <w:pPr>
              <w:rPr>
                <w:rFonts w:ascii="Arial" w:hAnsi="Arial"/>
                <w:b/>
                <w:i/>
                <w:sz w:val="20"/>
                <w:szCs w:val="20"/>
                <w:lang w:val="fr-CA"/>
              </w:rPr>
            </w:pPr>
          </w:p>
        </w:tc>
      </w:tr>
    </w:tbl>
    <w:p w14:paraId="34F2EA12" w14:textId="77777777" w:rsidR="009F0960" w:rsidRPr="00633F09" w:rsidRDefault="009F0960" w:rsidP="009F0960">
      <w:pPr>
        <w:rPr>
          <w:rFonts w:ascii="Arial" w:hAnsi="Arial"/>
          <w:b/>
          <w:u w:val="single"/>
          <w:lang w:val="fr-CA"/>
        </w:rPr>
      </w:pPr>
    </w:p>
    <w:sectPr w:rsidR="009F0960" w:rsidRPr="00633F09" w:rsidSect="00633F0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5B75D" w14:textId="77777777" w:rsidR="00550C12" w:rsidRDefault="00550C12" w:rsidP="00042D66">
      <w:pPr>
        <w:spacing w:after="0" w:line="240" w:lineRule="auto"/>
      </w:pPr>
      <w:r>
        <w:separator/>
      </w:r>
    </w:p>
  </w:endnote>
  <w:endnote w:type="continuationSeparator" w:id="0">
    <w:p w14:paraId="468F62A9" w14:textId="77777777" w:rsidR="00550C12" w:rsidRDefault="00550C12" w:rsidP="0004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A8B01" w14:textId="77777777" w:rsidR="00550C12" w:rsidRDefault="00550C12" w:rsidP="00042D66">
      <w:pPr>
        <w:spacing w:after="0" w:line="240" w:lineRule="auto"/>
      </w:pPr>
      <w:r>
        <w:separator/>
      </w:r>
    </w:p>
  </w:footnote>
  <w:footnote w:type="continuationSeparator" w:id="0">
    <w:p w14:paraId="7C3A56F3" w14:textId="77777777" w:rsidR="00550C12" w:rsidRDefault="00550C12" w:rsidP="00042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0"/>
    <w:rsid w:val="00042D66"/>
    <w:rsid w:val="002B787D"/>
    <w:rsid w:val="00447B33"/>
    <w:rsid w:val="00453439"/>
    <w:rsid w:val="004548FA"/>
    <w:rsid w:val="004A5E1D"/>
    <w:rsid w:val="0054166F"/>
    <w:rsid w:val="00550C12"/>
    <w:rsid w:val="00605046"/>
    <w:rsid w:val="00633F09"/>
    <w:rsid w:val="006519E4"/>
    <w:rsid w:val="00673B22"/>
    <w:rsid w:val="006A562F"/>
    <w:rsid w:val="007E304A"/>
    <w:rsid w:val="00917D53"/>
    <w:rsid w:val="009A2E9C"/>
    <w:rsid w:val="009E7E9E"/>
    <w:rsid w:val="009F0960"/>
    <w:rsid w:val="00A47084"/>
    <w:rsid w:val="00A96BEE"/>
    <w:rsid w:val="00B9324D"/>
    <w:rsid w:val="00C80A9B"/>
    <w:rsid w:val="00D85538"/>
    <w:rsid w:val="00DF1CE2"/>
    <w:rsid w:val="00E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3D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3F09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633F09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3F09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633F09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441</Words>
  <Characters>2430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et Janie</dc:creator>
  <cp:lastModifiedBy>Nathalie Daniélou</cp:lastModifiedBy>
  <cp:revision>11</cp:revision>
  <dcterms:created xsi:type="dcterms:W3CDTF">2016-02-23T23:06:00Z</dcterms:created>
  <dcterms:modified xsi:type="dcterms:W3CDTF">2016-03-05T16:43:00Z</dcterms:modified>
</cp:coreProperties>
</file>